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948" w:rsidRPr="00C05860" w:rsidRDefault="005A7948" w:rsidP="00E32CDD">
      <w:pPr>
        <w:pStyle w:val="Nor"/>
        <w:spacing w:line="240" w:lineRule="exact"/>
        <w:jc w:val="center"/>
        <w:rPr>
          <w:rFonts w:ascii="Times New Roman" w:hAnsi="Times New Roman"/>
          <w:sz w:val="22"/>
          <w:lang w:val="tr-TR"/>
        </w:rPr>
      </w:pPr>
      <w:r w:rsidRPr="00C05860">
        <w:rPr>
          <w:rFonts w:ascii="Times New Roman" w:hAnsi="Times New Roman"/>
          <w:sz w:val="22"/>
          <w:lang w:val="tr-TR"/>
        </w:rPr>
        <w:t>3185</w:t>
      </w:r>
    </w:p>
    <w:p w:rsidR="005A7948" w:rsidRPr="00C05860" w:rsidRDefault="005A7948">
      <w:pPr>
        <w:pStyle w:val="Balk1"/>
        <w:tabs>
          <w:tab w:val="right" w:pos="533"/>
          <w:tab w:val="left" w:pos="1067"/>
          <w:tab w:val="right" w:pos="1316"/>
          <w:tab w:val="center" w:pos="3277"/>
          <w:tab w:val="right" w:pos="6009"/>
          <w:tab w:val="right" w:pos="6904"/>
        </w:tabs>
        <w:spacing w:line="240" w:lineRule="exact"/>
        <w:rPr>
          <w:b w:val="0"/>
          <w:sz w:val="18"/>
        </w:rPr>
      </w:pPr>
      <w:bookmarkStart w:id="0" w:name="K36"/>
      <w:bookmarkEnd w:id="0"/>
    </w:p>
    <w:p w:rsidR="00224AA5" w:rsidRDefault="00224AA5" w:rsidP="00A36FF8">
      <w:pPr>
        <w:pStyle w:val="Nor"/>
        <w:spacing w:line="240" w:lineRule="exact"/>
        <w:jc w:val="center"/>
        <w:rPr>
          <w:b/>
          <w:sz w:val="22"/>
          <w:szCs w:val="22"/>
          <w:lang w:val="tr-TR"/>
        </w:rPr>
      </w:pPr>
    </w:p>
    <w:p w:rsidR="005A7948" w:rsidRPr="007E067C" w:rsidRDefault="005A7948" w:rsidP="00A36FF8">
      <w:pPr>
        <w:pStyle w:val="Nor"/>
        <w:spacing w:line="240" w:lineRule="exact"/>
        <w:jc w:val="center"/>
        <w:rPr>
          <w:b/>
          <w:sz w:val="22"/>
          <w:szCs w:val="22"/>
          <w:lang w:val="tr-TR"/>
        </w:rPr>
      </w:pPr>
      <w:bookmarkStart w:id="1" w:name="_GoBack"/>
      <w:r w:rsidRPr="007E067C">
        <w:rPr>
          <w:b/>
          <w:sz w:val="22"/>
          <w:szCs w:val="22"/>
          <w:lang w:val="tr-TR"/>
        </w:rPr>
        <w:t>TEBLİGAT KANUNU</w:t>
      </w:r>
      <w:bookmarkEnd w:id="1"/>
      <w:r w:rsidRPr="007E067C">
        <w:rPr>
          <w:b/>
          <w:sz w:val="22"/>
          <w:szCs w:val="22"/>
          <w:vertAlign w:val="superscript"/>
          <w:lang w:val="tr-TR"/>
        </w:rPr>
        <w:t>(1)</w:t>
      </w:r>
    </w:p>
    <w:p w:rsidR="005A7948" w:rsidRPr="00C05860" w:rsidRDefault="005A7948" w:rsidP="00A36FF8">
      <w:pPr>
        <w:pStyle w:val="Nor"/>
        <w:spacing w:line="240" w:lineRule="exact"/>
        <w:rPr>
          <w:rFonts w:ascii="Times New Roman" w:hAnsi="Times New Roman"/>
          <w:szCs w:val="18"/>
          <w:lang w:val="tr-TR"/>
        </w:rPr>
      </w:pPr>
    </w:p>
    <w:p w:rsidR="005A7948" w:rsidRPr="007E067C" w:rsidRDefault="005A7948" w:rsidP="007E067C">
      <w:pPr>
        <w:pStyle w:val="KanTab"/>
        <w:tabs>
          <w:tab w:val="clear" w:pos="567"/>
          <w:tab w:val="clear" w:pos="2835"/>
          <w:tab w:val="left" w:pos="3261"/>
          <w:tab w:val="left" w:pos="3976"/>
          <w:tab w:val="left" w:pos="5529"/>
        </w:tabs>
        <w:spacing w:line="240" w:lineRule="exact"/>
        <w:ind w:left="709"/>
        <w:rPr>
          <w:rFonts w:ascii="Times New Roman" w:hAnsi="Times New Roman"/>
          <w:sz w:val="20"/>
          <w:lang w:val="tr-TR"/>
        </w:rPr>
      </w:pPr>
      <w:r w:rsidRPr="007E067C">
        <w:rPr>
          <w:rFonts w:ascii="Times New Roman" w:hAnsi="Times New Roman"/>
          <w:sz w:val="20"/>
          <w:lang w:val="tr-TR"/>
        </w:rPr>
        <w:t>Kanun Numarası</w:t>
      </w:r>
      <w:r w:rsidRPr="007E067C">
        <w:rPr>
          <w:rFonts w:ascii="Times New Roman" w:hAnsi="Times New Roman"/>
          <w:sz w:val="20"/>
          <w:lang w:val="tr-TR"/>
        </w:rPr>
        <w:tab/>
        <w:t>: 7201</w:t>
      </w:r>
    </w:p>
    <w:p w:rsidR="005A7948" w:rsidRPr="007E067C" w:rsidRDefault="005A7948" w:rsidP="007E067C">
      <w:pPr>
        <w:pStyle w:val="KanTab"/>
        <w:tabs>
          <w:tab w:val="clear" w:pos="567"/>
          <w:tab w:val="clear" w:pos="2835"/>
          <w:tab w:val="left" w:pos="3261"/>
          <w:tab w:val="left" w:pos="3976"/>
          <w:tab w:val="left" w:pos="5529"/>
        </w:tabs>
        <w:spacing w:line="240" w:lineRule="exact"/>
        <w:ind w:left="709"/>
        <w:rPr>
          <w:rFonts w:ascii="Times New Roman" w:hAnsi="Times New Roman"/>
          <w:sz w:val="20"/>
          <w:lang w:val="tr-TR"/>
        </w:rPr>
      </w:pPr>
      <w:r w:rsidRPr="007E067C">
        <w:rPr>
          <w:rFonts w:ascii="Times New Roman" w:hAnsi="Times New Roman"/>
          <w:sz w:val="20"/>
          <w:lang w:val="tr-TR"/>
        </w:rPr>
        <w:t>Kabul Tarihi</w:t>
      </w:r>
      <w:r w:rsidRPr="007E067C">
        <w:rPr>
          <w:rFonts w:ascii="Times New Roman" w:hAnsi="Times New Roman"/>
          <w:sz w:val="20"/>
          <w:lang w:val="tr-TR"/>
        </w:rPr>
        <w:tab/>
        <w:t xml:space="preserve">: </w:t>
      </w:r>
      <w:proofErr w:type="gramStart"/>
      <w:r w:rsidRPr="007E067C">
        <w:rPr>
          <w:rFonts w:ascii="Times New Roman" w:hAnsi="Times New Roman"/>
          <w:sz w:val="20"/>
          <w:lang w:val="tr-TR"/>
        </w:rPr>
        <w:t>11/2/1959</w:t>
      </w:r>
      <w:proofErr w:type="gramEnd"/>
    </w:p>
    <w:p w:rsidR="005A7948" w:rsidRPr="007E067C" w:rsidRDefault="007E067C" w:rsidP="007E067C">
      <w:pPr>
        <w:pStyle w:val="KanTab"/>
        <w:tabs>
          <w:tab w:val="clear" w:pos="567"/>
          <w:tab w:val="clear" w:pos="2835"/>
          <w:tab w:val="left" w:pos="3261"/>
          <w:tab w:val="left" w:pos="3976"/>
          <w:tab w:val="left" w:pos="5529"/>
        </w:tabs>
        <w:spacing w:line="240" w:lineRule="exact"/>
        <w:ind w:left="709"/>
        <w:rPr>
          <w:rFonts w:ascii="Times New Roman" w:hAnsi="Times New Roman"/>
          <w:sz w:val="20"/>
          <w:lang w:val="tr-TR"/>
        </w:rPr>
      </w:pPr>
      <w:r w:rsidRPr="007E067C">
        <w:rPr>
          <w:rFonts w:ascii="Times New Roman" w:hAnsi="Times New Roman"/>
          <w:sz w:val="20"/>
          <w:lang w:val="tr-TR"/>
        </w:rPr>
        <w:t xml:space="preserve">Yayımlandığı Resmî </w:t>
      </w:r>
      <w:r w:rsidR="005A7948" w:rsidRPr="007E067C">
        <w:rPr>
          <w:rFonts w:ascii="Times New Roman" w:hAnsi="Times New Roman"/>
          <w:sz w:val="20"/>
          <w:lang w:val="tr-TR"/>
        </w:rPr>
        <w:t>Gazete</w:t>
      </w:r>
      <w:r w:rsidR="005A7948" w:rsidRPr="007E067C">
        <w:rPr>
          <w:rFonts w:ascii="Times New Roman" w:hAnsi="Times New Roman"/>
          <w:sz w:val="20"/>
          <w:lang w:val="tr-TR"/>
        </w:rPr>
        <w:tab/>
        <w:t>: Tarih</w:t>
      </w:r>
      <w:r>
        <w:rPr>
          <w:rFonts w:ascii="Times New Roman" w:hAnsi="Times New Roman"/>
          <w:sz w:val="20"/>
          <w:lang w:val="tr-TR"/>
        </w:rPr>
        <w:tab/>
      </w:r>
      <w:r w:rsidR="005A7948" w:rsidRPr="007E067C">
        <w:rPr>
          <w:rFonts w:ascii="Times New Roman" w:hAnsi="Times New Roman"/>
          <w:sz w:val="20"/>
          <w:lang w:val="tr-TR"/>
        </w:rPr>
        <w:t>: 19/2/1959</w:t>
      </w:r>
      <w:r>
        <w:rPr>
          <w:rFonts w:ascii="Times New Roman" w:hAnsi="Times New Roman"/>
          <w:sz w:val="20"/>
          <w:lang w:val="tr-TR"/>
        </w:rPr>
        <w:tab/>
      </w:r>
      <w:proofErr w:type="gramStart"/>
      <w:r w:rsidR="005A7948" w:rsidRPr="007E067C">
        <w:rPr>
          <w:rFonts w:ascii="Times New Roman" w:hAnsi="Times New Roman"/>
          <w:sz w:val="20"/>
          <w:lang w:val="tr-TR"/>
        </w:rPr>
        <w:t>Sayı : 10139</w:t>
      </w:r>
      <w:proofErr w:type="gramEnd"/>
    </w:p>
    <w:p w:rsidR="005A7948" w:rsidRPr="007E067C" w:rsidRDefault="005A7948" w:rsidP="007E067C">
      <w:pPr>
        <w:pStyle w:val="KanTab"/>
        <w:tabs>
          <w:tab w:val="clear" w:pos="567"/>
          <w:tab w:val="clear" w:pos="2835"/>
          <w:tab w:val="left" w:pos="3261"/>
          <w:tab w:val="left" w:pos="3976"/>
          <w:tab w:val="left" w:pos="5529"/>
        </w:tabs>
        <w:spacing w:line="240" w:lineRule="exact"/>
        <w:ind w:left="709"/>
        <w:rPr>
          <w:rFonts w:ascii="Times New Roman" w:hAnsi="Times New Roman"/>
          <w:sz w:val="20"/>
          <w:lang w:val="tr-TR"/>
        </w:rPr>
      </w:pPr>
      <w:r w:rsidRPr="007E067C">
        <w:rPr>
          <w:rFonts w:ascii="Times New Roman" w:hAnsi="Times New Roman"/>
          <w:sz w:val="20"/>
          <w:lang w:val="tr-TR"/>
        </w:rPr>
        <w:t>Yayımlandığı Düstur</w:t>
      </w:r>
      <w:r w:rsidRPr="007E067C">
        <w:rPr>
          <w:rFonts w:ascii="Times New Roman" w:hAnsi="Times New Roman"/>
          <w:sz w:val="20"/>
          <w:lang w:val="tr-TR"/>
        </w:rPr>
        <w:tab/>
        <w:t>: Tertip</w:t>
      </w:r>
      <w:r w:rsidR="007E067C">
        <w:rPr>
          <w:rFonts w:ascii="Times New Roman" w:hAnsi="Times New Roman"/>
          <w:sz w:val="20"/>
          <w:lang w:val="tr-TR"/>
        </w:rPr>
        <w:tab/>
      </w:r>
      <w:r w:rsidRPr="007E067C">
        <w:rPr>
          <w:rFonts w:ascii="Times New Roman" w:hAnsi="Times New Roman"/>
          <w:sz w:val="20"/>
          <w:lang w:val="tr-TR"/>
        </w:rPr>
        <w:t xml:space="preserve">: 3   </w:t>
      </w:r>
      <w:r w:rsidR="007E067C">
        <w:rPr>
          <w:rFonts w:ascii="Times New Roman" w:hAnsi="Times New Roman"/>
          <w:sz w:val="20"/>
          <w:lang w:val="tr-TR"/>
        </w:rPr>
        <w:t xml:space="preserve">  </w:t>
      </w:r>
      <w:proofErr w:type="gramStart"/>
      <w:r w:rsidRPr="007E067C">
        <w:rPr>
          <w:rFonts w:ascii="Times New Roman" w:hAnsi="Times New Roman"/>
          <w:sz w:val="20"/>
          <w:lang w:val="tr-TR"/>
        </w:rPr>
        <w:t>Cilt : 40</w:t>
      </w:r>
      <w:proofErr w:type="gramEnd"/>
      <w:r w:rsidR="007E067C">
        <w:rPr>
          <w:rFonts w:ascii="Times New Roman" w:hAnsi="Times New Roman"/>
          <w:sz w:val="20"/>
          <w:lang w:val="tr-TR"/>
        </w:rPr>
        <w:tab/>
      </w:r>
      <w:r w:rsidRPr="007E067C">
        <w:rPr>
          <w:rFonts w:ascii="Times New Roman" w:hAnsi="Times New Roman"/>
          <w:sz w:val="20"/>
          <w:lang w:val="tr-TR"/>
        </w:rPr>
        <w:t>Sayfa : 147</w:t>
      </w:r>
    </w:p>
    <w:p w:rsidR="005A7948" w:rsidRPr="00C05860" w:rsidRDefault="005A7948" w:rsidP="00224AA5">
      <w:pPr>
        <w:pStyle w:val="talik"/>
        <w:spacing w:line="220" w:lineRule="exact"/>
        <w:jc w:val="center"/>
        <w:rPr>
          <w:rFonts w:ascii="Times New Roman" w:hAnsi="Times New Roman"/>
          <w:sz w:val="18"/>
          <w:szCs w:val="18"/>
          <w:lang w:val="tr-TR"/>
        </w:rPr>
      </w:pPr>
      <w:r w:rsidRPr="00C05860">
        <w:rPr>
          <w:rFonts w:ascii="Times New Roman" w:hAnsi="Times New Roman"/>
          <w:sz w:val="18"/>
          <w:szCs w:val="18"/>
          <w:lang w:val="tr-TR"/>
        </w:rPr>
        <w:t>Bu Kanunun yürürlükte olmayan hükümleri için bakınız "Yürürlükteki</w:t>
      </w:r>
    </w:p>
    <w:p w:rsidR="005A7948" w:rsidRPr="00C05860" w:rsidRDefault="005A7948" w:rsidP="00224AA5">
      <w:pPr>
        <w:pStyle w:val="talik"/>
        <w:spacing w:line="220" w:lineRule="exact"/>
        <w:jc w:val="center"/>
        <w:rPr>
          <w:rFonts w:ascii="Times New Roman" w:hAnsi="Times New Roman"/>
          <w:sz w:val="18"/>
          <w:szCs w:val="18"/>
          <w:lang w:val="tr-TR"/>
        </w:rPr>
      </w:pPr>
      <w:r w:rsidRPr="00C05860">
        <w:rPr>
          <w:rFonts w:ascii="Times New Roman" w:hAnsi="Times New Roman"/>
          <w:sz w:val="18"/>
          <w:szCs w:val="18"/>
          <w:lang w:val="tr-TR"/>
        </w:rPr>
        <w:t xml:space="preserve">Bazı Kanunların Mülga Hükümleri Külliyatı", Cilt: </w:t>
      </w:r>
      <w:proofErr w:type="gramStart"/>
      <w:r w:rsidRPr="00C05860">
        <w:rPr>
          <w:rFonts w:ascii="Times New Roman" w:hAnsi="Times New Roman"/>
          <w:sz w:val="18"/>
          <w:szCs w:val="18"/>
          <w:lang w:val="tr-TR"/>
        </w:rPr>
        <w:t>1  Sayfa</w:t>
      </w:r>
      <w:proofErr w:type="gramEnd"/>
      <w:r w:rsidRPr="00C05860">
        <w:rPr>
          <w:rFonts w:ascii="Times New Roman" w:hAnsi="Times New Roman"/>
          <w:sz w:val="18"/>
          <w:szCs w:val="18"/>
          <w:lang w:val="tr-TR"/>
        </w:rPr>
        <w:t>: 505</w:t>
      </w:r>
    </w:p>
    <w:p w:rsidR="00EE3B2B" w:rsidRDefault="00EE3B2B" w:rsidP="00224AA5">
      <w:pPr>
        <w:pStyle w:val="talik"/>
        <w:spacing w:line="220" w:lineRule="exact"/>
        <w:jc w:val="center"/>
        <w:rPr>
          <w:rFonts w:ascii="Times New Roman" w:hAnsi="Times New Roman"/>
          <w:sz w:val="18"/>
          <w:szCs w:val="18"/>
          <w:lang w:val="tr-TR"/>
        </w:rPr>
      </w:pPr>
      <w:r>
        <w:rPr>
          <w:rFonts w:ascii="Yu Mincho Light" w:eastAsia="Yu Mincho Light" w:hAnsi="Yu Mincho Light" w:hint="eastAsia"/>
          <w:sz w:val="18"/>
          <w:szCs w:val="18"/>
          <w:lang w:val="tr-TR"/>
        </w:rPr>
        <w:t>━</w:t>
      </w:r>
    </w:p>
    <w:p w:rsidR="005A7948" w:rsidRPr="00C05860" w:rsidRDefault="005A7948" w:rsidP="00224AA5">
      <w:pPr>
        <w:pStyle w:val="talik"/>
        <w:spacing w:line="220" w:lineRule="exact"/>
        <w:jc w:val="center"/>
        <w:rPr>
          <w:rFonts w:ascii="Times New Roman" w:hAnsi="Times New Roman"/>
          <w:sz w:val="18"/>
          <w:szCs w:val="18"/>
          <w:lang w:val="tr-TR"/>
        </w:rPr>
      </w:pPr>
      <w:r w:rsidRPr="00C05860">
        <w:rPr>
          <w:rFonts w:ascii="Times New Roman" w:hAnsi="Times New Roman"/>
          <w:sz w:val="18"/>
          <w:szCs w:val="18"/>
          <w:lang w:val="tr-TR"/>
        </w:rPr>
        <w:t>Bu Kanun ile ilgili tüzük için, "Tüzükler Külliyatı" nın kanunlara</w:t>
      </w:r>
    </w:p>
    <w:p w:rsidR="005A7948" w:rsidRDefault="005A7948" w:rsidP="00224AA5">
      <w:pPr>
        <w:pStyle w:val="talik"/>
        <w:spacing w:line="220" w:lineRule="exact"/>
        <w:jc w:val="center"/>
        <w:rPr>
          <w:rFonts w:ascii="Times New Roman" w:hAnsi="Times New Roman"/>
          <w:sz w:val="18"/>
          <w:szCs w:val="18"/>
          <w:lang w:val="tr-TR"/>
        </w:rPr>
      </w:pPr>
      <w:proofErr w:type="gramStart"/>
      <w:r w:rsidRPr="00C05860">
        <w:rPr>
          <w:rFonts w:ascii="Times New Roman" w:hAnsi="Times New Roman"/>
          <w:sz w:val="18"/>
          <w:szCs w:val="18"/>
          <w:lang w:val="tr-TR"/>
        </w:rPr>
        <w:t>göre</w:t>
      </w:r>
      <w:proofErr w:type="gramEnd"/>
      <w:r w:rsidRPr="00C05860">
        <w:rPr>
          <w:rFonts w:ascii="Times New Roman" w:hAnsi="Times New Roman"/>
          <w:sz w:val="18"/>
          <w:szCs w:val="18"/>
          <w:lang w:val="tr-TR"/>
        </w:rPr>
        <w:t xml:space="preserve"> düzenlenen nümerik fihristine bakınız.</w:t>
      </w:r>
    </w:p>
    <w:p w:rsidR="005A7948" w:rsidRPr="00C05860" w:rsidRDefault="005A7948" w:rsidP="00224AA5">
      <w:pPr>
        <w:pStyle w:val="ksmblm"/>
        <w:spacing w:before="0" w:line="220" w:lineRule="exact"/>
        <w:jc w:val="center"/>
        <w:rPr>
          <w:rFonts w:ascii="Times New Roman" w:hAnsi="Times New Roman"/>
          <w:szCs w:val="18"/>
          <w:lang w:val="tr-TR"/>
        </w:rPr>
      </w:pPr>
      <w:r w:rsidRPr="00C05860">
        <w:rPr>
          <w:rFonts w:ascii="Times New Roman" w:hAnsi="Times New Roman"/>
          <w:szCs w:val="18"/>
          <w:lang w:val="tr-TR"/>
        </w:rPr>
        <w:t>BİRİNCİ BAP</w:t>
      </w:r>
    </w:p>
    <w:p w:rsidR="005A7948" w:rsidRPr="00C05860" w:rsidRDefault="005A7948" w:rsidP="00224AA5">
      <w:pPr>
        <w:pStyle w:val="ksmblmalt"/>
        <w:spacing w:line="220" w:lineRule="exact"/>
        <w:jc w:val="center"/>
        <w:rPr>
          <w:rFonts w:ascii="Times New Roman" w:hAnsi="Times New Roman"/>
          <w:szCs w:val="18"/>
          <w:lang w:val="tr-TR"/>
        </w:rPr>
      </w:pPr>
      <w:r w:rsidRPr="00C05860">
        <w:rPr>
          <w:rFonts w:ascii="Times New Roman" w:hAnsi="Times New Roman"/>
          <w:szCs w:val="18"/>
          <w:lang w:val="tr-TR"/>
        </w:rPr>
        <w:t>Umumi Hükümler</w:t>
      </w:r>
    </w:p>
    <w:p w:rsidR="00224AA5" w:rsidRDefault="00224AA5" w:rsidP="00224AA5">
      <w:pPr>
        <w:pStyle w:val="ksmblm"/>
        <w:tabs>
          <w:tab w:val="left" w:pos="3261"/>
        </w:tabs>
        <w:spacing w:before="0" w:line="220" w:lineRule="exact"/>
        <w:jc w:val="center"/>
        <w:rPr>
          <w:rFonts w:ascii="Times New Roman" w:hAnsi="Times New Roman"/>
          <w:szCs w:val="18"/>
          <w:lang w:val="tr-TR"/>
        </w:rPr>
      </w:pPr>
    </w:p>
    <w:p w:rsidR="005A7948" w:rsidRPr="00C05860" w:rsidRDefault="005A7948" w:rsidP="00224AA5">
      <w:pPr>
        <w:pStyle w:val="ksmblm"/>
        <w:tabs>
          <w:tab w:val="left" w:pos="3261"/>
        </w:tabs>
        <w:spacing w:before="0" w:line="220" w:lineRule="exact"/>
        <w:jc w:val="center"/>
        <w:rPr>
          <w:rFonts w:ascii="Times New Roman" w:hAnsi="Times New Roman"/>
          <w:szCs w:val="18"/>
          <w:lang w:val="tr-TR"/>
        </w:rPr>
      </w:pPr>
      <w:r w:rsidRPr="00C05860">
        <w:rPr>
          <w:rFonts w:ascii="Times New Roman" w:hAnsi="Times New Roman"/>
          <w:szCs w:val="18"/>
          <w:lang w:val="tr-TR"/>
        </w:rPr>
        <w:t>BİRİNCİ FASIL</w:t>
      </w:r>
    </w:p>
    <w:p w:rsidR="005A7948" w:rsidRPr="00C05860" w:rsidRDefault="005A7948" w:rsidP="00224AA5">
      <w:pPr>
        <w:pStyle w:val="ksmblmalt"/>
        <w:spacing w:line="220" w:lineRule="exact"/>
        <w:jc w:val="center"/>
        <w:rPr>
          <w:rFonts w:ascii="Times New Roman" w:hAnsi="Times New Roman"/>
          <w:szCs w:val="18"/>
          <w:lang w:val="tr-TR"/>
        </w:rPr>
      </w:pPr>
      <w:r w:rsidRPr="00C05860">
        <w:rPr>
          <w:rFonts w:ascii="Times New Roman" w:hAnsi="Times New Roman"/>
          <w:szCs w:val="18"/>
          <w:lang w:val="tr-TR"/>
        </w:rPr>
        <w:t>Kanunun Şümulü</w:t>
      </w:r>
    </w:p>
    <w:p w:rsidR="005A7948" w:rsidRPr="00C05860" w:rsidRDefault="005A7948" w:rsidP="00224AA5">
      <w:pPr>
        <w:pStyle w:val="MaddeBasl"/>
        <w:spacing w:before="0" w:line="220" w:lineRule="exact"/>
        <w:jc w:val="both"/>
        <w:rPr>
          <w:rFonts w:ascii="Times New Roman" w:hAnsi="Times New Roman"/>
          <w:szCs w:val="18"/>
          <w:vertAlign w:val="superscript"/>
          <w:lang w:val="tr-TR"/>
        </w:rPr>
      </w:pPr>
      <w:r w:rsidRPr="00C05860">
        <w:rPr>
          <w:rFonts w:ascii="Times New Roman" w:hAnsi="Times New Roman"/>
          <w:lang w:val="tr-TR"/>
        </w:rPr>
        <w:tab/>
      </w:r>
      <w:r w:rsidRPr="00C05860">
        <w:rPr>
          <w:rFonts w:ascii="Times New Roman" w:hAnsi="Times New Roman"/>
          <w:szCs w:val="18"/>
          <w:lang w:val="tr-TR"/>
        </w:rPr>
        <w:t>Tebligatın yapılması:</w:t>
      </w:r>
      <w:r w:rsidR="002D6FB8" w:rsidRPr="00C05860">
        <w:rPr>
          <w:rFonts w:ascii="Times New Roman" w:hAnsi="Times New Roman"/>
          <w:szCs w:val="18"/>
          <w:vertAlign w:val="superscript"/>
          <w:lang w:val="tr-TR"/>
        </w:rPr>
        <w:t>(</w:t>
      </w:r>
      <w:r w:rsidR="00CF669B" w:rsidRPr="00C05860">
        <w:rPr>
          <w:rFonts w:ascii="Times New Roman" w:hAnsi="Times New Roman"/>
          <w:szCs w:val="18"/>
          <w:vertAlign w:val="superscript"/>
          <w:lang w:val="tr-TR"/>
        </w:rPr>
        <w:t>2</w:t>
      </w:r>
      <w:r w:rsidR="002D6FB8" w:rsidRPr="00C05860">
        <w:rPr>
          <w:rFonts w:ascii="Times New Roman" w:hAnsi="Times New Roman"/>
          <w:szCs w:val="18"/>
          <w:vertAlign w:val="superscript"/>
          <w:lang w:val="tr-TR"/>
        </w:rPr>
        <w:t>)</w:t>
      </w:r>
      <w:r w:rsidR="00DD0B9E" w:rsidRPr="00C05860">
        <w:rPr>
          <w:rFonts w:ascii="Times New Roman" w:hAnsi="Times New Roman"/>
          <w:szCs w:val="18"/>
          <w:vertAlign w:val="superscript"/>
          <w:lang w:val="tr-TR"/>
        </w:rPr>
        <w:t>(3)</w:t>
      </w:r>
    </w:p>
    <w:p w:rsidR="00A36FF8" w:rsidRPr="00C05860" w:rsidRDefault="005A7948" w:rsidP="00224AA5">
      <w:pPr>
        <w:pStyle w:val="Nor"/>
        <w:spacing w:line="220" w:lineRule="exact"/>
        <w:rPr>
          <w:rFonts w:ascii="Times New Roman" w:hAnsi="Times New Roman"/>
          <w:b/>
          <w:szCs w:val="18"/>
          <w:lang w:val="tr-TR"/>
        </w:rPr>
      </w:pPr>
      <w:r w:rsidRPr="00C05860">
        <w:rPr>
          <w:rFonts w:ascii="Times New Roman" w:hAnsi="Times New Roman"/>
          <w:szCs w:val="18"/>
          <w:lang w:val="tr-TR"/>
        </w:rPr>
        <w:tab/>
      </w:r>
      <w:r w:rsidRPr="00C05860">
        <w:rPr>
          <w:rFonts w:ascii="Times New Roman" w:hAnsi="Times New Roman"/>
          <w:b/>
          <w:szCs w:val="18"/>
          <w:lang w:val="tr-TR"/>
        </w:rPr>
        <w:t xml:space="preserve">Madde 1 – (Değişik: </w:t>
      </w:r>
      <w:proofErr w:type="gramStart"/>
      <w:r w:rsidR="00A36FF8" w:rsidRPr="00C05860">
        <w:rPr>
          <w:rFonts w:ascii="Times New Roman" w:hAnsi="Times New Roman"/>
          <w:b/>
          <w:szCs w:val="18"/>
          <w:lang w:val="tr-TR"/>
        </w:rPr>
        <w:t>11/1/2011</w:t>
      </w:r>
      <w:proofErr w:type="gramEnd"/>
      <w:r w:rsidR="00A36FF8" w:rsidRPr="00C05860">
        <w:rPr>
          <w:rFonts w:ascii="Times New Roman" w:hAnsi="Times New Roman"/>
          <w:b/>
          <w:szCs w:val="18"/>
          <w:lang w:val="tr-TR"/>
        </w:rPr>
        <w:t>-6099/1 md.)</w:t>
      </w:r>
    </w:p>
    <w:p w:rsidR="005A7948" w:rsidRPr="00C05860" w:rsidRDefault="00A36FF8" w:rsidP="00224AA5">
      <w:pPr>
        <w:pStyle w:val="Nor"/>
        <w:spacing w:line="220" w:lineRule="exact"/>
        <w:rPr>
          <w:rFonts w:ascii="Times New Roman" w:hAnsi="Times New Roman"/>
          <w:szCs w:val="18"/>
          <w:lang w:val="tr-TR"/>
        </w:rPr>
      </w:pPr>
      <w:r w:rsidRPr="00C05860">
        <w:rPr>
          <w:rFonts w:hAnsi="Times New Roman"/>
          <w:szCs w:val="18"/>
          <w:lang w:val="tr-TR"/>
        </w:rPr>
        <w:tab/>
      </w:r>
      <w:r w:rsidR="00093E1A" w:rsidRPr="00C05860">
        <w:rPr>
          <w:rFonts w:hAnsi="Times New Roman"/>
          <w:szCs w:val="18"/>
          <w:lang w:val="tr-TR"/>
        </w:rPr>
        <w:t>Kaza</w:t>
      </w:r>
      <w:r w:rsidR="00093E1A" w:rsidRPr="00C05860">
        <w:rPr>
          <w:rFonts w:hAnsi="Times New Roman"/>
          <w:szCs w:val="18"/>
          <w:lang w:val="tr-TR"/>
        </w:rPr>
        <w:t>î</w:t>
      </w:r>
      <w:r w:rsidR="00093E1A" w:rsidRPr="00C05860">
        <w:rPr>
          <w:rFonts w:hAnsi="Times New Roman"/>
          <w:szCs w:val="18"/>
          <w:lang w:val="tr-TR"/>
        </w:rPr>
        <w:t xml:space="preserve"> merciler, </w:t>
      </w:r>
      <w:proofErr w:type="gramStart"/>
      <w:r w:rsidR="00093E1A" w:rsidRPr="00C05860">
        <w:rPr>
          <w:rFonts w:hAnsi="Times New Roman"/>
          <w:szCs w:val="18"/>
          <w:lang w:val="tr-TR"/>
        </w:rPr>
        <w:t>10/12/2003</w:t>
      </w:r>
      <w:proofErr w:type="gramEnd"/>
      <w:r w:rsidR="00093E1A" w:rsidRPr="00C05860">
        <w:rPr>
          <w:rFonts w:hAnsi="Times New Roman"/>
          <w:szCs w:val="18"/>
          <w:lang w:val="tr-TR"/>
        </w:rPr>
        <w:t xml:space="preserve"> tarihli ve 5018 say</w:t>
      </w:r>
      <w:r w:rsidR="00093E1A" w:rsidRPr="00C05860">
        <w:rPr>
          <w:rFonts w:hAnsi="Times New Roman"/>
          <w:szCs w:val="18"/>
          <w:lang w:val="tr-TR"/>
        </w:rPr>
        <w:t>ı</w:t>
      </w:r>
      <w:r w:rsidR="00093E1A" w:rsidRPr="00C05860">
        <w:rPr>
          <w:rFonts w:hAnsi="Times New Roman"/>
          <w:szCs w:val="18"/>
          <w:lang w:val="tr-TR"/>
        </w:rPr>
        <w:t>l</w:t>
      </w:r>
      <w:r w:rsidR="00093E1A" w:rsidRPr="00C05860">
        <w:rPr>
          <w:rFonts w:hAnsi="Times New Roman"/>
          <w:szCs w:val="18"/>
          <w:lang w:val="tr-TR"/>
        </w:rPr>
        <w:t>ı</w:t>
      </w:r>
      <w:r w:rsidR="00093E1A" w:rsidRPr="00C05860">
        <w:rPr>
          <w:rFonts w:hAnsi="Times New Roman"/>
          <w:szCs w:val="18"/>
          <w:lang w:val="tr-TR"/>
        </w:rPr>
        <w:t xml:space="preserve"> Kamu Mal</w:t>
      </w:r>
      <w:r w:rsidR="00093E1A" w:rsidRPr="00C05860">
        <w:rPr>
          <w:rFonts w:hAnsi="Times New Roman"/>
          <w:szCs w:val="18"/>
          <w:lang w:val="tr-TR"/>
        </w:rPr>
        <w:t>î</w:t>
      </w:r>
      <w:r w:rsidR="00093E1A" w:rsidRPr="00C05860">
        <w:rPr>
          <w:rFonts w:hAnsi="Times New Roman"/>
          <w:szCs w:val="18"/>
          <w:lang w:val="tr-TR"/>
        </w:rPr>
        <w:t xml:space="preserve"> Y</w:t>
      </w:r>
      <w:r w:rsidR="00093E1A" w:rsidRPr="00C05860">
        <w:rPr>
          <w:rFonts w:hAnsi="Times New Roman"/>
          <w:szCs w:val="18"/>
          <w:lang w:val="tr-TR"/>
        </w:rPr>
        <w:t>ö</w:t>
      </w:r>
      <w:r w:rsidR="00093E1A" w:rsidRPr="00C05860">
        <w:rPr>
          <w:rFonts w:hAnsi="Times New Roman"/>
          <w:szCs w:val="18"/>
          <w:lang w:val="tr-TR"/>
        </w:rPr>
        <w:t>netimi ve Kontrol Kanununa ekli (I) say</w:t>
      </w:r>
      <w:r w:rsidR="00093E1A" w:rsidRPr="00C05860">
        <w:rPr>
          <w:rFonts w:hAnsi="Times New Roman"/>
          <w:szCs w:val="18"/>
          <w:lang w:val="tr-TR"/>
        </w:rPr>
        <w:t>ı</w:t>
      </w:r>
      <w:r w:rsidR="00093E1A" w:rsidRPr="00C05860">
        <w:rPr>
          <w:rFonts w:hAnsi="Times New Roman"/>
          <w:szCs w:val="18"/>
          <w:lang w:val="tr-TR"/>
        </w:rPr>
        <w:t>l</w:t>
      </w:r>
      <w:r w:rsidR="00093E1A" w:rsidRPr="00C05860">
        <w:rPr>
          <w:rFonts w:hAnsi="Times New Roman"/>
          <w:szCs w:val="18"/>
          <w:lang w:val="tr-TR"/>
        </w:rPr>
        <w:t>ı</w:t>
      </w:r>
      <w:r w:rsidR="00093E1A" w:rsidRPr="00C05860">
        <w:rPr>
          <w:rFonts w:hAnsi="Times New Roman"/>
          <w:szCs w:val="18"/>
          <w:lang w:val="tr-TR"/>
        </w:rPr>
        <w:t xml:space="preserve"> cetvelde yer alan genel b</w:t>
      </w:r>
      <w:r w:rsidR="00093E1A" w:rsidRPr="00C05860">
        <w:rPr>
          <w:rFonts w:hAnsi="Times New Roman"/>
          <w:szCs w:val="18"/>
          <w:lang w:val="tr-TR"/>
        </w:rPr>
        <w:t>ü</w:t>
      </w:r>
      <w:r w:rsidR="00093E1A" w:rsidRPr="00C05860">
        <w:rPr>
          <w:rFonts w:hAnsi="Times New Roman"/>
          <w:szCs w:val="18"/>
          <w:lang w:val="tr-TR"/>
        </w:rPr>
        <w:t>t</w:t>
      </w:r>
      <w:r w:rsidR="00093E1A" w:rsidRPr="00C05860">
        <w:rPr>
          <w:rFonts w:hAnsi="Times New Roman"/>
          <w:szCs w:val="18"/>
          <w:lang w:val="tr-TR"/>
        </w:rPr>
        <w:t>ç</w:t>
      </w:r>
      <w:r w:rsidR="00093E1A" w:rsidRPr="00C05860">
        <w:rPr>
          <w:rFonts w:hAnsi="Times New Roman"/>
          <w:szCs w:val="18"/>
          <w:lang w:val="tr-TR"/>
        </w:rPr>
        <w:t>e kapsam</w:t>
      </w:r>
      <w:r w:rsidR="00093E1A" w:rsidRPr="00C05860">
        <w:rPr>
          <w:rFonts w:hAnsi="Times New Roman"/>
          <w:szCs w:val="18"/>
          <w:lang w:val="tr-TR"/>
        </w:rPr>
        <w:t>ı</w:t>
      </w:r>
      <w:r w:rsidR="00093E1A" w:rsidRPr="00C05860">
        <w:rPr>
          <w:rFonts w:hAnsi="Times New Roman"/>
          <w:szCs w:val="18"/>
          <w:lang w:val="tr-TR"/>
        </w:rPr>
        <w:t>ndaki kamu idareleri, (II) say</w:t>
      </w:r>
      <w:r w:rsidR="00093E1A" w:rsidRPr="00C05860">
        <w:rPr>
          <w:rFonts w:hAnsi="Times New Roman"/>
          <w:szCs w:val="18"/>
          <w:lang w:val="tr-TR"/>
        </w:rPr>
        <w:t>ı</w:t>
      </w:r>
      <w:r w:rsidR="00093E1A" w:rsidRPr="00C05860">
        <w:rPr>
          <w:rFonts w:hAnsi="Times New Roman"/>
          <w:szCs w:val="18"/>
          <w:lang w:val="tr-TR"/>
        </w:rPr>
        <w:t>l</w:t>
      </w:r>
      <w:r w:rsidR="00093E1A" w:rsidRPr="00C05860">
        <w:rPr>
          <w:rFonts w:hAnsi="Times New Roman"/>
          <w:szCs w:val="18"/>
          <w:lang w:val="tr-TR"/>
        </w:rPr>
        <w:t>ı</w:t>
      </w:r>
      <w:r w:rsidR="00093E1A" w:rsidRPr="00C05860">
        <w:rPr>
          <w:rFonts w:hAnsi="Times New Roman"/>
          <w:szCs w:val="18"/>
          <w:lang w:val="tr-TR"/>
        </w:rPr>
        <w:t xml:space="preserve"> cetvelde yer alan </w:t>
      </w:r>
      <w:r w:rsidR="00093E1A" w:rsidRPr="00C05860">
        <w:rPr>
          <w:rFonts w:hAnsi="Times New Roman"/>
          <w:szCs w:val="18"/>
          <w:lang w:val="tr-TR"/>
        </w:rPr>
        <w:t>ö</w:t>
      </w:r>
      <w:r w:rsidR="00093E1A" w:rsidRPr="00C05860">
        <w:rPr>
          <w:rFonts w:hAnsi="Times New Roman"/>
          <w:szCs w:val="18"/>
          <w:lang w:val="tr-TR"/>
        </w:rPr>
        <w:t>zel b</w:t>
      </w:r>
      <w:r w:rsidR="00093E1A" w:rsidRPr="00C05860">
        <w:rPr>
          <w:rFonts w:hAnsi="Times New Roman"/>
          <w:szCs w:val="18"/>
          <w:lang w:val="tr-TR"/>
        </w:rPr>
        <w:t>ü</w:t>
      </w:r>
      <w:r w:rsidR="00093E1A" w:rsidRPr="00C05860">
        <w:rPr>
          <w:rFonts w:hAnsi="Times New Roman"/>
          <w:szCs w:val="18"/>
          <w:lang w:val="tr-TR"/>
        </w:rPr>
        <w:t>t</w:t>
      </w:r>
      <w:r w:rsidR="00093E1A" w:rsidRPr="00C05860">
        <w:rPr>
          <w:rFonts w:hAnsi="Times New Roman"/>
          <w:szCs w:val="18"/>
          <w:lang w:val="tr-TR"/>
        </w:rPr>
        <w:t>ç</w:t>
      </w:r>
      <w:r w:rsidR="00093E1A" w:rsidRPr="00C05860">
        <w:rPr>
          <w:rFonts w:hAnsi="Times New Roman"/>
          <w:szCs w:val="18"/>
          <w:lang w:val="tr-TR"/>
        </w:rPr>
        <w:t>eli idareler, (III) say</w:t>
      </w:r>
      <w:r w:rsidR="00093E1A" w:rsidRPr="00C05860">
        <w:rPr>
          <w:rFonts w:hAnsi="Times New Roman"/>
          <w:szCs w:val="18"/>
          <w:lang w:val="tr-TR"/>
        </w:rPr>
        <w:t>ı</w:t>
      </w:r>
      <w:r w:rsidR="00093E1A" w:rsidRPr="00C05860">
        <w:rPr>
          <w:rFonts w:hAnsi="Times New Roman"/>
          <w:szCs w:val="18"/>
          <w:lang w:val="tr-TR"/>
        </w:rPr>
        <w:t>l</w:t>
      </w:r>
      <w:r w:rsidR="00093E1A" w:rsidRPr="00C05860">
        <w:rPr>
          <w:rFonts w:hAnsi="Times New Roman"/>
          <w:szCs w:val="18"/>
          <w:lang w:val="tr-TR"/>
        </w:rPr>
        <w:t>ı</w:t>
      </w:r>
      <w:r w:rsidR="00093E1A" w:rsidRPr="00C05860">
        <w:rPr>
          <w:rFonts w:hAnsi="Times New Roman"/>
          <w:szCs w:val="18"/>
          <w:lang w:val="tr-TR"/>
        </w:rPr>
        <w:t xml:space="preserve"> cetvelde yer alan d</w:t>
      </w:r>
      <w:r w:rsidR="00093E1A" w:rsidRPr="00C05860">
        <w:rPr>
          <w:rFonts w:hAnsi="Times New Roman"/>
          <w:szCs w:val="18"/>
          <w:lang w:val="tr-TR"/>
        </w:rPr>
        <w:t>ü</w:t>
      </w:r>
      <w:r w:rsidR="00093E1A" w:rsidRPr="00C05860">
        <w:rPr>
          <w:rFonts w:hAnsi="Times New Roman"/>
          <w:szCs w:val="18"/>
          <w:lang w:val="tr-TR"/>
        </w:rPr>
        <w:t>zenleyici ve denetleyici kurumlar, (IV) say</w:t>
      </w:r>
      <w:r w:rsidR="00093E1A" w:rsidRPr="00C05860">
        <w:rPr>
          <w:rFonts w:hAnsi="Times New Roman"/>
          <w:szCs w:val="18"/>
          <w:lang w:val="tr-TR"/>
        </w:rPr>
        <w:t>ı</w:t>
      </w:r>
      <w:r w:rsidR="00093E1A" w:rsidRPr="00C05860">
        <w:rPr>
          <w:rFonts w:hAnsi="Times New Roman"/>
          <w:szCs w:val="18"/>
          <w:lang w:val="tr-TR"/>
        </w:rPr>
        <w:t>l</w:t>
      </w:r>
      <w:r w:rsidR="00093E1A" w:rsidRPr="00C05860">
        <w:rPr>
          <w:rFonts w:hAnsi="Times New Roman"/>
          <w:szCs w:val="18"/>
          <w:lang w:val="tr-TR"/>
        </w:rPr>
        <w:t>ı</w:t>
      </w:r>
      <w:r w:rsidR="00093E1A" w:rsidRPr="00C05860">
        <w:rPr>
          <w:rFonts w:hAnsi="Times New Roman"/>
          <w:szCs w:val="18"/>
          <w:lang w:val="tr-TR"/>
        </w:rPr>
        <w:t xml:space="preserve"> cetvelde yer alan sosyal g</w:t>
      </w:r>
      <w:r w:rsidR="00093E1A" w:rsidRPr="00C05860">
        <w:rPr>
          <w:rFonts w:hAnsi="Times New Roman"/>
          <w:szCs w:val="18"/>
          <w:lang w:val="tr-TR"/>
        </w:rPr>
        <w:t>ü</w:t>
      </w:r>
      <w:r w:rsidR="00093E1A" w:rsidRPr="00C05860">
        <w:rPr>
          <w:rFonts w:hAnsi="Times New Roman"/>
          <w:szCs w:val="18"/>
          <w:lang w:val="tr-TR"/>
        </w:rPr>
        <w:t>venlik kurumlar</w:t>
      </w:r>
      <w:r w:rsidR="00093E1A" w:rsidRPr="00C05860">
        <w:rPr>
          <w:rFonts w:hAnsi="Times New Roman"/>
          <w:szCs w:val="18"/>
          <w:lang w:val="tr-TR"/>
        </w:rPr>
        <w:t>ı</w:t>
      </w:r>
      <w:r w:rsidR="00093E1A" w:rsidRPr="00C05860">
        <w:rPr>
          <w:rFonts w:hAnsi="Times New Roman"/>
          <w:szCs w:val="18"/>
          <w:lang w:val="tr-TR"/>
        </w:rPr>
        <w:t xml:space="preserve"> ile </w:t>
      </w:r>
      <w:r w:rsidR="00DD0B9E" w:rsidRPr="00C05860">
        <w:rPr>
          <w:rFonts w:hAnsi="Times New Roman"/>
          <w:szCs w:val="18"/>
          <w:lang w:val="tr-TR"/>
        </w:rPr>
        <w:t>vak</w:t>
      </w:r>
      <w:r w:rsidR="00DD0B9E" w:rsidRPr="00C05860">
        <w:rPr>
          <w:rFonts w:hAnsi="Times New Roman"/>
          <w:szCs w:val="18"/>
          <w:lang w:val="tr-TR"/>
        </w:rPr>
        <w:t>ı</w:t>
      </w:r>
      <w:r w:rsidR="00DD0B9E" w:rsidRPr="00C05860">
        <w:rPr>
          <w:rFonts w:hAnsi="Times New Roman"/>
          <w:szCs w:val="18"/>
          <w:lang w:val="tr-TR"/>
        </w:rPr>
        <w:t>f y</w:t>
      </w:r>
      <w:r w:rsidR="00DD0B9E" w:rsidRPr="00C05860">
        <w:rPr>
          <w:rFonts w:hAnsi="Times New Roman"/>
          <w:szCs w:val="18"/>
          <w:lang w:val="tr-TR"/>
        </w:rPr>
        <w:t>ü</w:t>
      </w:r>
      <w:r w:rsidR="00DD0B9E" w:rsidRPr="00C05860">
        <w:rPr>
          <w:rFonts w:hAnsi="Times New Roman"/>
          <w:szCs w:val="18"/>
          <w:lang w:val="tr-TR"/>
        </w:rPr>
        <w:t>ksek</w:t>
      </w:r>
      <w:r w:rsidR="00DD0B9E" w:rsidRPr="00C05860">
        <w:rPr>
          <w:rFonts w:hAnsi="Times New Roman"/>
          <w:szCs w:val="18"/>
          <w:lang w:val="tr-TR"/>
        </w:rPr>
        <w:t>öğ</w:t>
      </w:r>
      <w:r w:rsidR="00DD0B9E" w:rsidRPr="00C05860">
        <w:rPr>
          <w:rFonts w:hAnsi="Times New Roman"/>
          <w:szCs w:val="18"/>
          <w:lang w:val="tr-TR"/>
        </w:rPr>
        <w:t>retim kurumlar</w:t>
      </w:r>
      <w:r w:rsidR="00DD0B9E" w:rsidRPr="00C05860">
        <w:rPr>
          <w:rFonts w:hAnsi="Times New Roman"/>
          <w:szCs w:val="18"/>
          <w:lang w:val="tr-TR"/>
        </w:rPr>
        <w:t>ı</w:t>
      </w:r>
      <w:r w:rsidR="00DD0B9E" w:rsidRPr="00C05860">
        <w:rPr>
          <w:rFonts w:hAnsi="Times New Roman"/>
          <w:szCs w:val="18"/>
          <w:lang w:val="tr-TR"/>
        </w:rPr>
        <w:t xml:space="preserve">, </w:t>
      </w:r>
      <w:r w:rsidR="00093E1A" w:rsidRPr="00C05860">
        <w:rPr>
          <w:rFonts w:hAnsi="Times New Roman"/>
          <w:szCs w:val="18"/>
          <w:lang w:val="tr-TR"/>
        </w:rPr>
        <w:t xml:space="preserve">il </w:t>
      </w:r>
      <w:r w:rsidR="00093E1A" w:rsidRPr="00C05860">
        <w:rPr>
          <w:rFonts w:hAnsi="Times New Roman"/>
          <w:szCs w:val="18"/>
          <w:lang w:val="tr-TR"/>
        </w:rPr>
        <w:t>ö</w:t>
      </w:r>
      <w:r w:rsidR="00093E1A" w:rsidRPr="00C05860">
        <w:rPr>
          <w:rFonts w:hAnsi="Times New Roman"/>
          <w:szCs w:val="18"/>
          <w:lang w:val="tr-TR"/>
        </w:rPr>
        <w:t>zel idareleri, bel</w:t>
      </w:r>
      <w:r w:rsidR="00093E1A" w:rsidRPr="00C05860">
        <w:rPr>
          <w:rFonts w:hAnsi="Times New Roman"/>
          <w:szCs w:val="18"/>
          <w:lang w:val="tr-TR"/>
        </w:rPr>
        <w:t>e</w:t>
      </w:r>
      <w:r w:rsidR="00093E1A" w:rsidRPr="00C05860">
        <w:rPr>
          <w:rFonts w:hAnsi="Times New Roman"/>
          <w:szCs w:val="18"/>
          <w:lang w:val="tr-TR"/>
        </w:rPr>
        <w:t>diyeler, k</w:t>
      </w:r>
      <w:r w:rsidR="00093E1A" w:rsidRPr="00C05860">
        <w:rPr>
          <w:rFonts w:hAnsi="Times New Roman"/>
          <w:szCs w:val="18"/>
          <w:lang w:val="tr-TR"/>
        </w:rPr>
        <w:t>ö</w:t>
      </w:r>
      <w:r w:rsidR="00093E1A" w:rsidRPr="00C05860">
        <w:rPr>
          <w:rFonts w:hAnsi="Times New Roman"/>
          <w:szCs w:val="18"/>
          <w:lang w:val="tr-TR"/>
        </w:rPr>
        <w:t>y h</w:t>
      </w:r>
      <w:r w:rsidR="00093E1A" w:rsidRPr="00C05860">
        <w:rPr>
          <w:rFonts w:hAnsi="Times New Roman"/>
          <w:szCs w:val="18"/>
          <w:lang w:val="tr-TR"/>
        </w:rPr>
        <w:t>ü</w:t>
      </w:r>
      <w:r w:rsidR="00093E1A" w:rsidRPr="00C05860">
        <w:rPr>
          <w:rFonts w:hAnsi="Times New Roman"/>
          <w:szCs w:val="18"/>
          <w:lang w:val="tr-TR"/>
        </w:rPr>
        <w:t>km</w:t>
      </w:r>
      <w:r w:rsidR="00093E1A" w:rsidRPr="00C05860">
        <w:rPr>
          <w:rFonts w:hAnsi="Times New Roman"/>
          <w:szCs w:val="18"/>
          <w:lang w:val="tr-TR"/>
        </w:rPr>
        <w:t>î</w:t>
      </w:r>
      <w:r w:rsidR="00093E1A" w:rsidRPr="00C05860">
        <w:rPr>
          <w:rFonts w:hAnsi="Times New Roman"/>
          <w:szCs w:val="18"/>
          <w:lang w:val="tr-TR"/>
        </w:rPr>
        <w:t xml:space="preserve"> </w:t>
      </w:r>
      <w:r w:rsidR="00093E1A" w:rsidRPr="00C05860">
        <w:rPr>
          <w:rFonts w:hAnsi="Times New Roman"/>
          <w:szCs w:val="18"/>
          <w:lang w:val="tr-TR"/>
        </w:rPr>
        <w:t>ş</w:t>
      </w:r>
      <w:r w:rsidR="00093E1A" w:rsidRPr="00C05860">
        <w:rPr>
          <w:rFonts w:hAnsi="Times New Roman"/>
          <w:szCs w:val="18"/>
          <w:lang w:val="tr-TR"/>
        </w:rPr>
        <w:t>ahsiyetleri, barolar ve noterler taraf</w:t>
      </w:r>
      <w:r w:rsidR="00093E1A" w:rsidRPr="00C05860">
        <w:rPr>
          <w:rFonts w:hAnsi="Times New Roman"/>
          <w:szCs w:val="18"/>
          <w:lang w:val="tr-TR"/>
        </w:rPr>
        <w:t>ı</w:t>
      </w:r>
      <w:r w:rsidR="00093E1A" w:rsidRPr="00C05860">
        <w:rPr>
          <w:rFonts w:hAnsi="Times New Roman"/>
          <w:szCs w:val="18"/>
          <w:lang w:val="tr-TR"/>
        </w:rPr>
        <w:t>ndan yap</w:t>
      </w:r>
      <w:r w:rsidR="00093E1A" w:rsidRPr="00C05860">
        <w:rPr>
          <w:rFonts w:hAnsi="Times New Roman"/>
          <w:szCs w:val="18"/>
          <w:lang w:val="tr-TR"/>
        </w:rPr>
        <w:t>ı</w:t>
      </w:r>
      <w:r w:rsidR="00093E1A" w:rsidRPr="00C05860">
        <w:rPr>
          <w:rFonts w:hAnsi="Times New Roman"/>
          <w:szCs w:val="18"/>
          <w:lang w:val="tr-TR"/>
        </w:rPr>
        <w:t>lacak elektronik ortam da d</w:t>
      </w:r>
      <w:r w:rsidR="00093E1A" w:rsidRPr="00C05860">
        <w:rPr>
          <w:rFonts w:hAnsi="Times New Roman"/>
          <w:szCs w:val="18"/>
          <w:lang w:val="tr-TR"/>
        </w:rPr>
        <w:t>â</w:t>
      </w:r>
      <w:r w:rsidR="00093E1A" w:rsidRPr="00C05860">
        <w:rPr>
          <w:rFonts w:hAnsi="Times New Roman"/>
          <w:szCs w:val="18"/>
          <w:lang w:val="tr-TR"/>
        </w:rPr>
        <w:t>hil t</w:t>
      </w:r>
      <w:r w:rsidR="00093E1A" w:rsidRPr="00C05860">
        <w:rPr>
          <w:rFonts w:hAnsi="Times New Roman"/>
          <w:szCs w:val="18"/>
          <w:lang w:val="tr-TR"/>
        </w:rPr>
        <w:t>ü</w:t>
      </w:r>
      <w:r w:rsidR="00093E1A" w:rsidRPr="00C05860">
        <w:rPr>
          <w:rFonts w:hAnsi="Times New Roman"/>
          <w:szCs w:val="18"/>
          <w:lang w:val="tr-TR"/>
        </w:rPr>
        <w:t>m tebligat, bu Kanun h</w:t>
      </w:r>
      <w:r w:rsidR="00093E1A" w:rsidRPr="00C05860">
        <w:rPr>
          <w:rFonts w:hAnsi="Times New Roman"/>
          <w:szCs w:val="18"/>
          <w:lang w:val="tr-TR"/>
        </w:rPr>
        <w:t>ü</w:t>
      </w:r>
      <w:r w:rsidR="00093E1A" w:rsidRPr="00C05860">
        <w:rPr>
          <w:rFonts w:hAnsi="Times New Roman"/>
          <w:szCs w:val="18"/>
          <w:lang w:val="tr-TR"/>
        </w:rPr>
        <w:t>k</w:t>
      </w:r>
      <w:r w:rsidR="00093E1A" w:rsidRPr="00C05860">
        <w:rPr>
          <w:rFonts w:hAnsi="Times New Roman"/>
          <w:szCs w:val="18"/>
          <w:lang w:val="tr-TR"/>
        </w:rPr>
        <w:t>ü</w:t>
      </w:r>
      <w:r w:rsidR="00093E1A" w:rsidRPr="00C05860">
        <w:rPr>
          <w:rFonts w:hAnsi="Times New Roman"/>
          <w:szCs w:val="18"/>
          <w:lang w:val="tr-TR"/>
        </w:rPr>
        <w:t>mlerine g</w:t>
      </w:r>
      <w:r w:rsidR="00093E1A" w:rsidRPr="00C05860">
        <w:rPr>
          <w:rFonts w:hAnsi="Times New Roman"/>
          <w:szCs w:val="18"/>
          <w:lang w:val="tr-TR"/>
        </w:rPr>
        <w:t>ö</w:t>
      </w:r>
      <w:r w:rsidR="00093E1A" w:rsidRPr="00C05860">
        <w:rPr>
          <w:rFonts w:hAnsi="Times New Roman"/>
          <w:szCs w:val="18"/>
          <w:lang w:val="tr-TR"/>
        </w:rPr>
        <w:t>re Posta ve Telgraf Te</w:t>
      </w:r>
      <w:r w:rsidR="00093E1A" w:rsidRPr="00C05860">
        <w:rPr>
          <w:rFonts w:hAnsi="Times New Roman"/>
          <w:szCs w:val="18"/>
          <w:lang w:val="tr-TR"/>
        </w:rPr>
        <w:t>ş</w:t>
      </w:r>
      <w:r w:rsidR="00093E1A" w:rsidRPr="00C05860">
        <w:rPr>
          <w:rFonts w:hAnsi="Times New Roman"/>
          <w:szCs w:val="18"/>
          <w:lang w:val="tr-TR"/>
        </w:rPr>
        <w:t>kilat</w:t>
      </w:r>
      <w:r w:rsidR="00093E1A" w:rsidRPr="00C05860">
        <w:rPr>
          <w:rFonts w:hAnsi="Times New Roman"/>
          <w:szCs w:val="18"/>
          <w:lang w:val="tr-TR"/>
        </w:rPr>
        <w:t>ı</w:t>
      </w:r>
      <w:r w:rsidR="00093E1A" w:rsidRPr="00C05860">
        <w:rPr>
          <w:rFonts w:hAnsi="Times New Roman"/>
          <w:szCs w:val="18"/>
          <w:lang w:val="tr-TR"/>
        </w:rPr>
        <w:t xml:space="preserve"> Genel M</w:t>
      </w:r>
      <w:r w:rsidR="00093E1A" w:rsidRPr="00C05860">
        <w:rPr>
          <w:rFonts w:hAnsi="Times New Roman"/>
          <w:szCs w:val="18"/>
          <w:lang w:val="tr-TR"/>
        </w:rPr>
        <w:t>ü</w:t>
      </w:r>
      <w:r w:rsidR="00093E1A" w:rsidRPr="00C05860">
        <w:rPr>
          <w:rFonts w:hAnsi="Times New Roman"/>
          <w:szCs w:val="18"/>
          <w:lang w:val="tr-TR"/>
        </w:rPr>
        <w:t>d</w:t>
      </w:r>
      <w:r w:rsidR="00093E1A" w:rsidRPr="00C05860">
        <w:rPr>
          <w:rFonts w:hAnsi="Times New Roman"/>
          <w:szCs w:val="18"/>
          <w:lang w:val="tr-TR"/>
        </w:rPr>
        <w:t>ü</w:t>
      </w:r>
      <w:r w:rsidR="00093E1A" w:rsidRPr="00C05860">
        <w:rPr>
          <w:rFonts w:hAnsi="Times New Roman"/>
          <w:szCs w:val="18"/>
          <w:lang w:val="tr-TR"/>
        </w:rPr>
        <w:t>rl</w:t>
      </w:r>
      <w:r w:rsidR="00093E1A" w:rsidRPr="00C05860">
        <w:rPr>
          <w:rFonts w:hAnsi="Times New Roman"/>
          <w:szCs w:val="18"/>
          <w:lang w:val="tr-TR"/>
        </w:rPr>
        <w:t>üğü</w:t>
      </w:r>
      <w:r w:rsidR="00093E1A" w:rsidRPr="00C05860">
        <w:rPr>
          <w:rFonts w:hAnsi="Times New Roman"/>
          <w:szCs w:val="18"/>
          <w:lang w:val="tr-TR"/>
        </w:rPr>
        <w:t xml:space="preserve"> veya memur vas</w:t>
      </w:r>
      <w:r w:rsidR="00093E1A" w:rsidRPr="00C05860">
        <w:rPr>
          <w:rFonts w:hAnsi="Times New Roman"/>
          <w:szCs w:val="18"/>
          <w:lang w:val="tr-TR"/>
        </w:rPr>
        <w:t>ı</w:t>
      </w:r>
      <w:r w:rsidR="00093E1A" w:rsidRPr="00C05860">
        <w:rPr>
          <w:rFonts w:hAnsi="Times New Roman"/>
          <w:szCs w:val="18"/>
          <w:lang w:val="tr-TR"/>
        </w:rPr>
        <w:t>t</w:t>
      </w:r>
      <w:r w:rsidR="00093E1A" w:rsidRPr="00C05860">
        <w:rPr>
          <w:rFonts w:hAnsi="Times New Roman"/>
          <w:szCs w:val="18"/>
          <w:lang w:val="tr-TR"/>
        </w:rPr>
        <w:t>a</w:t>
      </w:r>
      <w:r w:rsidR="00093E1A" w:rsidRPr="00C05860">
        <w:rPr>
          <w:rFonts w:hAnsi="Times New Roman"/>
          <w:szCs w:val="18"/>
          <w:lang w:val="tr-TR"/>
        </w:rPr>
        <w:t>s</w:t>
      </w:r>
      <w:r w:rsidR="00093E1A" w:rsidRPr="00C05860">
        <w:rPr>
          <w:rFonts w:hAnsi="Times New Roman"/>
          <w:szCs w:val="18"/>
          <w:lang w:val="tr-TR"/>
        </w:rPr>
        <w:t>ı</w:t>
      </w:r>
      <w:r w:rsidR="00093E1A" w:rsidRPr="00C05860">
        <w:rPr>
          <w:rFonts w:hAnsi="Times New Roman"/>
          <w:szCs w:val="18"/>
          <w:lang w:val="tr-TR"/>
        </w:rPr>
        <w:t>yla yap</w:t>
      </w:r>
      <w:r w:rsidR="00093E1A" w:rsidRPr="00C05860">
        <w:rPr>
          <w:rFonts w:hAnsi="Times New Roman"/>
          <w:szCs w:val="18"/>
          <w:lang w:val="tr-TR"/>
        </w:rPr>
        <w:t>ı</w:t>
      </w:r>
      <w:r w:rsidR="00093E1A" w:rsidRPr="00C05860">
        <w:rPr>
          <w:rFonts w:hAnsi="Times New Roman"/>
          <w:szCs w:val="18"/>
          <w:lang w:val="tr-TR"/>
        </w:rPr>
        <w:t>l</w:t>
      </w:r>
      <w:r w:rsidR="00093E1A" w:rsidRPr="00C05860">
        <w:rPr>
          <w:rFonts w:hAnsi="Times New Roman"/>
          <w:szCs w:val="18"/>
          <w:lang w:val="tr-TR"/>
        </w:rPr>
        <w:t>ı</w:t>
      </w:r>
      <w:r w:rsidR="00093E1A" w:rsidRPr="00C05860">
        <w:rPr>
          <w:rFonts w:hAnsi="Times New Roman"/>
          <w:szCs w:val="18"/>
          <w:lang w:val="tr-TR"/>
        </w:rPr>
        <w:t>r.</w:t>
      </w:r>
    </w:p>
    <w:p w:rsidR="005A7948" w:rsidRPr="00C05860" w:rsidRDefault="005A7948" w:rsidP="00224AA5">
      <w:pPr>
        <w:pStyle w:val="Nor"/>
        <w:spacing w:line="220" w:lineRule="exact"/>
        <w:rPr>
          <w:rFonts w:ascii="Times New Roman" w:hAnsi="Times New Roman"/>
          <w:i/>
          <w:szCs w:val="18"/>
          <w:lang w:val="tr-TR"/>
        </w:rPr>
      </w:pPr>
      <w:r w:rsidRPr="00C05860">
        <w:rPr>
          <w:rFonts w:ascii="Times New Roman" w:hAnsi="Times New Roman"/>
          <w:szCs w:val="18"/>
          <w:lang w:val="tr-TR"/>
        </w:rPr>
        <w:tab/>
      </w:r>
      <w:r w:rsidRPr="00C05860">
        <w:rPr>
          <w:rFonts w:ascii="Times New Roman" w:hAnsi="Times New Roman"/>
          <w:i/>
          <w:szCs w:val="18"/>
          <w:lang w:val="tr-TR"/>
        </w:rPr>
        <w:t>Tebligatın memur vasıtasiyle yapılması:</w:t>
      </w:r>
    </w:p>
    <w:p w:rsidR="005A7948" w:rsidRPr="00C05860" w:rsidRDefault="005A7948" w:rsidP="00224AA5">
      <w:pPr>
        <w:pStyle w:val="Nor"/>
        <w:spacing w:line="220" w:lineRule="exact"/>
        <w:rPr>
          <w:rFonts w:ascii="Times New Roman" w:hAnsi="Times New Roman"/>
          <w:szCs w:val="18"/>
          <w:lang w:val="tr-TR"/>
        </w:rPr>
      </w:pPr>
      <w:r w:rsidRPr="00C05860">
        <w:rPr>
          <w:rFonts w:ascii="Times New Roman" w:hAnsi="Times New Roman"/>
          <w:szCs w:val="18"/>
          <w:lang w:val="tr-TR"/>
        </w:rPr>
        <w:tab/>
      </w:r>
      <w:r w:rsidRPr="00C05860">
        <w:rPr>
          <w:rFonts w:ascii="Times New Roman" w:hAnsi="Times New Roman"/>
          <w:b/>
          <w:szCs w:val="18"/>
          <w:lang w:val="tr-TR"/>
        </w:rPr>
        <w:t xml:space="preserve">Madde 2 – (Değişik birinci fıkra: </w:t>
      </w:r>
      <w:proofErr w:type="gramStart"/>
      <w:r w:rsidRPr="00C05860">
        <w:rPr>
          <w:rFonts w:ascii="Times New Roman" w:hAnsi="Times New Roman"/>
          <w:b/>
          <w:szCs w:val="18"/>
          <w:lang w:val="tr-TR"/>
        </w:rPr>
        <w:t>6/6/1985</w:t>
      </w:r>
      <w:proofErr w:type="gramEnd"/>
      <w:r w:rsidRPr="00C05860">
        <w:rPr>
          <w:rFonts w:ascii="Times New Roman" w:hAnsi="Times New Roman"/>
          <w:b/>
          <w:szCs w:val="18"/>
          <w:lang w:val="tr-TR"/>
        </w:rPr>
        <w:t xml:space="preserve">-3220/2 md.) </w:t>
      </w:r>
      <w:r w:rsidRPr="00C05860">
        <w:rPr>
          <w:rFonts w:ascii="Times New Roman" w:hAnsi="Times New Roman"/>
          <w:szCs w:val="18"/>
          <w:lang w:val="tr-TR"/>
        </w:rPr>
        <w:t>Diğer kanunlarda özel hüküm b</w:t>
      </w:r>
      <w:r w:rsidRPr="00C05860">
        <w:rPr>
          <w:rFonts w:ascii="Times New Roman" w:hAnsi="Times New Roman"/>
          <w:szCs w:val="18"/>
          <w:lang w:val="tr-TR"/>
        </w:rPr>
        <w:t>u</w:t>
      </w:r>
      <w:r w:rsidRPr="00C05860">
        <w:rPr>
          <w:rFonts w:ascii="Times New Roman" w:hAnsi="Times New Roman"/>
          <w:szCs w:val="18"/>
          <w:lang w:val="tr-TR"/>
        </w:rPr>
        <w:t>lunması halinde veya tehirinde zarar umulan işlerde veya aynı yerde bulunan 1 inci maddede yazılı daire ve müesseseler arasında veya bu daire ve müesseselerde bulunan şahı</w:t>
      </w:r>
      <w:r w:rsidRPr="00C05860">
        <w:rPr>
          <w:rFonts w:ascii="Times New Roman" w:hAnsi="Times New Roman"/>
          <w:szCs w:val="18"/>
          <w:lang w:val="tr-TR"/>
        </w:rPr>
        <w:t>s</w:t>
      </w:r>
      <w:r w:rsidRPr="00C05860">
        <w:rPr>
          <w:rFonts w:ascii="Times New Roman" w:hAnsi="Times New Roman"/>
          <w:szCs w:val="18"/>
          <w:lang w:val="tr-TR"/>
        </w:rPr>
        <w:t>lara yapılacak tebligat, kendi memurları veya mahalli mülkiye amirinin emriyle zabıta vasıt</w:t>
      </w:r>
      <w:r w:rsidRPr="00C05860">
        <w:rPr>
          <w:rFonts w:ascii="Times New Roman" w:hAnsi="Times New Roman"/>
          <w:szCs w:val="18"/>
          <w:lang w:val="tr-TR"/>
        </w:rPr>
        <w:t>a</w:t>
      </w:r>
      <w:r w:rsidRPr="00C05860">
        <w:rPr>
          <w:rFonts w:ascii="Times New Roman" w:hAnsi="Times New Roman"/>
          <w:szCs w:val="18"/>
          <w:lang w:val="tr-TR"/>
        </w:rPr>
        <w:t>sıyla yaptırılır.</w:t>
      </w:r>
    </w:p>
    <w:p w:rsidR="00DD0B9E" w:rsidRPr="00C05860" w:rsidRDefault="005A7948" w:rsidP="00224AA5">
      <w:pPr>
        <w:pStyle w:val="Nor"/>
        <w:spacing w:line="220" w:lineRule="exact"/>
        <w:rPr>
          <w:rFonts w:ascii="Times New Roman" w:hAnsi="Times New Roman"/>
          <w:szCs w:val="18"/>
          <w:lang w:val="tr-TR"/>
        </w:rPr>
      </w:pPr>
      <w:r w:rsidRPr="00C05860">
        <w:rPr>
          <w:rFonts w:ascii="Times New Roman" w:hAnsi="Times New Roman"/>
          <w:szCs w:val="18"/>
          <w:lang w:val="tr-TR"/>
        </w:rPr>
        <w:tab/>
        <w:t>Zor kullanılmasını gerektiren veya hazırlık tahkikatına taallük eden vazifelerini zabıta tarafı</w:t>
      </w:r>
      <w:r w:rsidRPr="00C05860">
        <w:rPr>
          <w:rFonts w:ascii="Times New Roman" w:hAnsi="Times New Roman"/>
          <w:szCs w:val="18"/>
          <w:lang w:val="tr-TR"/>
        </w:rPr>
        <w:t>n</w:t>
      </w:r>
      <w:r w:rsidRPr="00C05860">
        <w:rPr>
          <w:rFonts w:ascii="Times New Roman" w:hAnsi="Times New Roman"/>
          <w:szCs w:val="18"/>
          <w:lang w:val="tr-TR"/>
        </w:rPr>
        <w:t>dan yapılacağına dair olan hükümlerle bu kanunun ikinci babında yazılı hususi hükü</w:t>
      </w:r>
      <w:r w:rsidRPr="00C05860">
        <w:rPr>
          <w:rFonts w:ascii="Times New Roman" w:hAnsi="Times New Roman"/>
          <w:szCs w:val="18"/>
          <w:lang w:val="tr-TR"/>
        </w:rPr>
        <w:t>m</w:t>
      </w:r>
      <w:r w:rsidRPr="00C05860">
        <w:rPr>
          <w:rFonts w:ascii="Times New Roman" w:hAnsi="Times New Roman"/>
          <w:szCs w:val="18"/>
          <w:lang w:val="tr-TR"/>
        </w:rPr>
        <w:t>ler mahfuzdur.</w:t>
      </w:r>
    </w:p>
    <w:p w:rsidR="00DD0B9E" w:rsidRPr="007E067C" w:rsidRDefault="00DD0B9E" w:rsidP="00224AA5">
      <w:pPr>
        <w:pStyle w:val="Nor"/>
        <w:spacing w:line="220" w:lineRule="exact"/>
        <w:ind w:left="284" w:hanging="284"/>
        <w:rPr>
          <w:rFonts w:ascii="Times New Roman" w:hAnsi="Times New Roman"/>
          <w:sz w:val="16"/>
          <w:szCs w:val="16"/>
          <w:lang w:val="tr-TR"/>
        </w:rPr>
      </w:pPr>
      <w:r w:rsidRPr="007E067C">
        <w:rPr>
          <w:rFonts w:ascii="Times New Roman" w:hAnsi="Times New Roman"/>
          <w:sz w:val="16"/>
          <w:szCs w:val="16"/>
          <w:lang w:val="tr-TR"/>
        </w:rPr>
        <w:t>_________________</w:t>
      </w:r>
    </w:p>
    <w:p w:rsidR="00DD0B9E" w:rsidRPr="007E067C" w:rsidRDefault="00DD0B9E" w:rsidP="00224AA5">
      <w:pPr>
        <w:pStyle w:val="Nor"/>
        <w:spacing w:line="220" w:lineRule="exact"/>
        <w:ind w:left="284" w:hanging="284"/>
        <w:rPr>
          <w:rFonts w:ascii="Times New Roman" w:hAnsi="Times New Roman"/>
          <w:i/>
          <w:sz w:val="16"/>
          <w:szCs w:val="16"/>
          <w:lang w:val="tr-TR"/>
        </w:rPr>
      </w:pPr>
      <w:r w:rsidRPr="007E067C">
        <w:rPr>
          <w:rFonts w:ascii="Times New Roman" w:hAnsi="Times New Roman"/>
          <w:i/>
          <w:sz w:val="16"/>
          <w:szCs w:val="16"/>
          <w:lang w:val="tr-TR"/>
        </w:rPr>
        <w:t>(1)</w:t>
      </w:r>
      <w:r w:rsidR="007E067C">
        <w:rPr>
          <w:rFonts w:ascii="Times New Roman" w:hAnsi="Times New Roman"/>
          <w:i/>
          <w:sz w:val="16"/>
          <w:szCs w:val="16"/>
          <w:lang w:val="tr-TR"/>
        </w:rPr>
        <w:tab/>
      </w:r>
      <w:proofErr w:type="gramStart"/>
      <w:r w:rsidRPr="007E067C">
        <w:rPr>
          <w:rFonts w:ascii="Times New Roman" w:hAnsi="Times New Roman"/>
          <w:i/>
          <w:sz w:val="16"/>
          <w:szCs w:val="16"/>
          <w:lang w:val="tr-TR"/>
        </w:rPr>
        <w:t>19/3/2003</w:t>
      </w:r>
      <w:proofErr w:type="gramEnd"/>
      <w:r w:rsidRPr="007E067C">
        <w:rPr>
          <w:rFonts w:ascii="Times New Roman" w:hAnsi="Times New Roman"/>
          <w:i/>
          <w:sz w:val="16"/>
          <w:szCs w:val="16"/>
          <w:lang w:val="tr-TR"/>
        </w:rPr>
        <w:t xml:space="preserve"> tarihli ve 4829 sayılı Kanunla, Kanun metninde geçen “Posta Telgraf ve Telefon İşletmesi”, “Cumhuriyet Müddeiumumiliği”, “Hariciye Vekâleti” ve “Jandarma Umum Kumandanlığı” ibareleri sırası</w:t>
      </w:r>
      <w:r w:rsidRPr="007E067C">
        <w:rPr>
          <w:rFonts w:ascii="Times New Roman" w:hAnsi="Times New Roman"/>
          <w:i/>
          <w:sz w:val="16"/>
          <w:szCs w:val="16"/>
          <w:lang w:val="tr-TR"/>
        </w:rPr>
        <w:t>y</w:t>
      </w:r>
      <w:r w:rsidRPr="007E067C">
        <w:rPr>
          <w:rFonts w:ascii="Times New Roman" w:hAnsi="Times New Roman"/>
          <w:i/>
          <w:sz w:val="16"/>
          <w:szCs w:val="16"/>
          <w:lang w:val="tr-TR"/>
        </w:rPr>
        <w:t>la “Posta ve Telgraf Teşkilâtı Genel Müdürlüğü”, “Cumhuriyet Başsavcılığı”, “Dışişleri Bakanlığı” ve “Jandarma Genel K</w:t>
      </w:r>
      <w:r w:rsidRPr="007E067C">
        <w:rPr>
          <w:rFonts w:ascii="Times New Roman" w:hAnsi="Times New Roman"/>
          <w:i/>
          <w:sz w:val="16"/>
          <w:szCs w:val="16"/>
          <w:lang w:val="tr-TR"/>
        </w:rPr>
        <w:t>o</w:t>
      </w:r>
      <w:r w:rsidRPr="007E067C">
        <w:rPr>
          <w:rFonts w:ascii="Times New Roman" w:hAnsi="Times New Roman"/>
          <w:i/>
          <w:sz w:val="16"/>
          <w:szCs w:val="16"/>
          <w:lang w:val="tr-TR"/>
        </w:rPr>
        <w:t>mutanlığı” olarak değiştirilmiş ve metne işlenmiştir.</w:t>
      </w:r>
    </w:p>
    <w:p w:rsidR="00DD0B9E" w:rsidRPr="007E067C" w:rsidRDefault="00DD0B9E" w:rsidP="00224AA5">
      <w:pPr>
        <w:pStyle w:val="Nor"/>
        <w:spacing w:line="220" w:lineRule="exact"/>
        <w:ind w:left="284" w:hanging="284"/>
        <w:rPr>
          <w:rFonts w:ascii="Times New Roman" w:hAnsi="Times New Roman"/>
          <w:i/>
          <w:sz w:val="16"/>
          <w:szCs w:val="16"/>
          <w:lang w:val="tr-TR"/>
        </w:rPr>
      </w:pPr>
      <w:r w:rsidRPr="007E067C">
        <w:rPr>
          <w:rFonts w:ascii="Times New Roman" w:hAnsi="Times New Roman"/>
          <w:i/>
          <w:sz w:val="16"/>
          <w:szCs w:val="16"/>
          <w:lang w:val="tr-TR"/>
        </w:rPr>
        <w:t>(2)</w:t>
      </w:r>
      <w:r w:rsidR="007E067C">
        <w:rPr>
          <w:rFonts w:ascii="Times New Roman" w:hAnsi="Times New Roman"/>
          <w:i/>
          <w:sz w:val="16"/>
          <w:szCs w:val="16"/>
          <w:lang w:val="tr-TR"/>
        </w:rPr>
        <w:tab/>
      </w:r>
      <w:proofErr w:type="gramStart"/>
      <w:r w:rsidRPr="007E067C">
        <w:rPr>
          <w:rFonts w:ascii="Times New Roman" w:hAnsi="Times New Roman"/>
          <w:i/>
          <w:sz w:val="16"/>
          <w:szCs w:val="16"/>
          <w:lang w:val="tr-TR"/>
        </w:rPr>
        <w:t>11/1/2011</w:t>
      </w:r>
      <w:proofErr w:type="gramEnd"/>
      <w:r w:rsidRPr="007E067C">
        <w:rPr>
          <w:rFonts w:ascii="Times New Roman" w:hAnsi="Times New Roman"/>
          <w:i/>
          <w:sz w:val="16"/>
          <w:szCs w:val="16"/>
          <w:lang w:val="tr-TR"/>
        </w:rPr>
        <w:t xml:space="preserve"> tarihli ve 6099 sayılı Kanunun 18 inci maddesiyle, bu maddede yer alan elektronik ortamda tebl</w:t>
      </w:r>
      <w:r w:rsidRPr="007E067C">
        <w:rPr>
          <w:rFonts w:ascii="Times New Roman" w:hAnsi="Times New Roman"/>
          <w:i/>
          <w:sz w:val="16"/>
          <w:szCs w:val="16"/>
          <w:lang w:val="tr-TR"/>
        </w:rPr>
        <w:t>i</w:t>
      </w:r>
      <w:r w:rsidRPr="007E067C">
        <w:rPr>
          <w:rFonts w:ascii="Times New Roman" w:hAnsi="Times New Roman"/>
          <w:i/>
          <w:sz w:val="16"/>
          <w:szCs w:val="16"/>
          <w:lang w:val="tr-TR"/>
        </w:rPr>
        <w:t>gata ilişkin hükmün sözkonusu Kanunun yayımı tarihi olan 19/1/2011 ‘den bir yıl sonra yürürlüğe girmesi h</w:t>
      </w:r>
      <w:r w:rsidRPr="007E067C">
        <w:rPr>
          <w:rFonts w:ascii="Times New Roman" w:hAnsi="Times New Roman"/>
          <w:i/>
          <w:sz w:val="16"/>
          <w:szCs w:val="16"/>
          <w:lang w:val="tr-TR"/>
        </w:rPr>
        <w:t>ü</w:t>
      </w:r>
      <w:r w:rsidRPr="007E067C">
        <w:rPr>
          <w:rFonts w:ascii="Times New Roman" w:hAnsi="Times New Roman"/>
          <w:i/>
          <w:sz w:val="16"/>
          <w:szCs w:val="16"/>
          <w:lang w:val="tr-TR"/>
        </w:rPr>
        <w:t>küm altına alı</w:t>
      </w:r>
      <w:r w:rsidRPr="007E067C">
        <w:rPr>
          <w:rFonts w:ascii="Times New Roman" w:hAnsi="Times New Roman"/>
          <w:i/>
          <w:sz w:val="16"/>
          <w:szCs w:val="16"/>
          <w:lang w:val="tr-TR"/>
        </w:rPr>
        <w:t>n</w:t>
      </w:r>
      <w:r w:rsidRPr="007E067C">
        <w:rPr>
          <w:rFonts w:ascii="Times New Roman" w:hAnsi="Times New Roman"/>
          <w:i/>
          <w:sz w:val="16"/>
          <w:szCs w:val="16"/>
          <w:lang w:val="tr-TR"/>
        </w:rPr>
        <w:t>mıştır.</w:t>
      </w:r>
    </w:p>
    <w:p w:rsidR="00DD0B9E" w:rsidRPr="007E067C" w:rsidRDefault="00DD0B9E" w:rsidP="00224AA5">
      <w:pPr>
        <w:tabs>
          <w:tab w:val="left" w:pos="566"/>
        </w:tabs>
        <w:spacing w:line="220" w:lineRule="exact"/>
        <w:ind w:left="284" w:hanging="284"/>
        <w:jc w:val="both"/>
        <w:rPr>
          <w:rFonts w:eastAsia="ヒラギノ明朝 Pro W3"/>
          <w:i/>
          <w:sz w:val="16"/>
          <w:szCs w:val="16"/>
          <w:lang w:eastAsia="en-US"/>
        </w:rPr>
      </w:pPr>
      <w:r w:rsidRPr="007E067C">
        <w:rPr>
          <w:rFonts w:eastAsia="ヒラギノ明朝 Pro W3"/>
          <w:i/>
          <w:sz w:val="16"/>
          <w:szCs w:val="16"/>
          <w:lang w:eastAsia="en-US"/>
        </w:rPr>
        <w:t>(3)</w:t>
      </w:r>
      <w:r w:rsidR="007E067C">
        <w:rPr>
          <w:rFonts w:eastAsia="ヒラギノ明朝 Pro W3"/>
          <w:i/>
          <w:sz w:val="16"/>
          <w:szCs w:val="16"/>
          <w:lang w:eastAsia="en-US"/>
        </w:rPr>
        <w:tab/>
      </w:r>
      <w:proofErr w:type="gramStart"/>
      <w:r w:rsidRPr="007E067C">
        <w:rPr>
          <w:rFonts w:eastAsia="ヒラギノ明朝 Pro W3"/>
          <w:i/>
          <w:sz w:val="16"/>
          <w:szCs w:val="16"/>
          <w:lang w:eastAsia="en-US"/>
        </w:rPr>
        <w:t>2/12/2016</w:t>
      </w:r>
      <w:proofErr w:type="gramEnd"/>
      <w:r w:rsidRPr="007E067C">
        <w:rPr>
          <w:rFonts w:eastAsia="ヒラギノ明朝 Pro W3"/>
          <w:i/>
          <w:sz w:val="16"/>
          <w:szCs w:val="16"/>
          <w:lang w:eastAsia="en-US"/>
        </w:rPr>
        <w:t xml:space="preserve"> tarihli ve 6764 sayılı Kanunun 20 nci maddesiyle, bu maddenin birinci fıkrasına “sosyal güvenlik kurumları ile” ibaresinden sonra gelmek üzere “vakıf yükseköğretim kurumları,” ibaresi eklenmiştir.</w:t>
      </w:r>
    </w:p>
    <w:p w:rsidR="00DD0B9E" w:rsidRPr="00C05860" w:rsidRDefault="00DD0B9E" w:rsidP="00DD0B9E">
      <w:pPr>
        <w:pStyle w:val="Nor"/>
        <w:spacing w:line="236" w:lineRule="atLeast"/>
        <w:jc w:val="center"/>
        <w:rPr>
          <w:lang w:val="tr-TR"/>
        </w:rPr>
      </w:pPr>
      <w:r w:rsidRPr="00C05860">
        <w:rPr>
          <w:rFonts w:eastAsia="ヒラギノ明朝 Pro W3"/>
          <w:lang w:eastAsia="en-US"/>
        </w:rPr>
        <w:br w:type="page"/>
      </w:r>
      <w:r w:rsidRPr="00C05860">
        <w:rPr>
          <w:sz w:val="22"/>
          <w:lang w:val="tr-TR"/>
        </w:rPr>
        <w:lastRenderedPageBreak/>
        <w:t>3186</w:t>
      </w:r>
    </w:p>
    <w:p w:rsidR="00DD0B9E" w:rsidRPr="00C05860" w:rsidRDefault="00DD0B9E" w:rsidP="00DD0B9E">
      <w:pPr>
        <w:jc w:val="center"/>
        <w:rPr>
          <w:rFonts w:eastAsia="ヒラギノ明朝 Pro W3"/>
          <w:lang w:eastAsia="en-US"/>
        </w:rPr>
      </w:pPr>
    </w:p>
    <w:p w:rsidR="005A7948" w:rsidRPr="00C05860" w:rsidRDefault="005A7948" w:rsidP="00DD0B9E">
      <w:pPr>
        <w:tabs>
          <w:tab w:val="left" w:pos="566"/>
        </w:tabs>
        <w:spacing w:line="240" w:lineRule="exact"/>
        <w:ind w:left="142" w:hanging="142"/>
        <w:jc w:val="both"/>
        <w:rPr>
          <w:i/>
          <w:sz w:val="18"/>
          <w:szCs w:val="18"/>
        </w:rPr>
      </w:pPr>
      <w:r w:rsidRPr="00C05860">
        <w:rPr>
          <w:sz w:val="18"/>
          <w:szCs w:val="18"/>
        </w:rPr>
        <w:tab/>
      </w:r>
      <w:r w:rsidR="00DD0B9E" w:rsidRPr="00C05860">
        <w:rPr>
          <w:sz w:val="18"/>
          <w:szCs w:val="18"/>
        </w:rPr>
        <w:tab/>
      </w:r>
      <w:r w:rsidRPr="00C05860">
        <w:rPr>
          <w:i/>
          <w:sz w:val="18"/>
          <w:szCs w:val="18"/>
        </w:rPr>
        <w:t>Ücret tarifesi:</w:t>
      </w:r>
    </w:p>
    <w:p w:rsidR="005A7948" w:rsidRPr="00C05860" w:rsidRDefault="005A7948" w:rsidP="00DD0B9E">
      <w:pPr>
        <w:pStyle w:val="Nor"/>
        <w:spacing w:line="240" w:lineRule="exact"/>
        <w:rPr>
          <w:rFonts w:ascii="Times New Roman" w:hAnsi="Times New Roman"/>
          <w:szCs w:val="18"/>
          <w:lang w:val="tr-TR"/>
        </w:rPr>
      </w:pPr>
      <w:r w:rsidRPr="00C05860">
        <w:rPr>
          <w:rFonts w:ascii="Times New Roman" w:hAnsi="Times New Roman"/>
          <w:szCs w:val="18"/>
          <w:lang w:val="tr-TR"/>
        </w:rPr>
        <w:tab/>
      </w:r>
      <w:r w:rsidRPr="00C05860">
        <w:rPr>
          <w:rFonts w:ascii="Times New Roman" w:hAnsi="Times New Roman"/>
          <w:b/>
          <w:szCs w:val="18"/>
          <w:lang w:val="tr-TR"/>
        </w:rPr>
        <w:t>Madde 3 – (</w:t>
      </w:r>
      <w:proofErr w:type="gramStart"/>
      <w:r w:rsidRPr="00C05860">
        <w:rPr>
          <w:rFonts w:ascii="Times New Roman" w:hAnsi="Times New Roman"/>
          <w:b/>
          <w:szCs w:val="18"/>
          <w:lang w:val="tr-TR"/>
        </w:rPr>
        <w:t>Değişik : 6</w:t>
      </w:r>
      <w:proofErr w:type="gramEnd"/>
      <w:r w:rsidRPr="00C05860">
        <w:rPr>
          <w:rFonts w:ascii="Times New Roman" w:hAnsi="Times New Roman"/>
          <w:b/>
          <w:szCs w:val="18"/>
          <w:lang w:val="tr-TR"/>
        </w:rPr>
        <w:t>/6/1985-3220/3 md.)</w:t>
      </w:r>
      <w:r w:rsidR="00224AA5">
        <w:rPr>
          <w:rFonts w:ascii="Times New Roman" w:hAnsi="Times New Roman"/>
          <w:b/>
          <w:szCs w:val="18"/>
          <w:lang w:val="tr-TR"/>
        </w:rPr>
        <w:t xml:space="preserve"> </w:t>
      </w:r>
    </w:p>
    <w:p w:rsidR="005A7948" w:rsidRPr="00C05860" w:rsidRDefault="005A7948" w:rsidP="00DD0B9E">
      <w:pPr>
        <w:pStyle w:val="Nor"/>
        <w:spacing w:line="240" w:lineRule="exact"/>
        <w:rPr>
          <w:rFonts w:ascii="Times New Roman" w:hAnsi="Times New Roman"/>
          <w:szCs w:val="18"/>
          <w:lang w:val="tr-TR"/>
        </w:rPr>
      </w:pPr>
      <w:r w:rsidRPr="00C05860">
        <w:rPr>
          <w:rFonts w:ascii="Times New Roman" w:hAnsi="Times New Roman"/>
          <w:szCs w:val="18"/>
          <w:lang w:val="tr-TR"/>
        </w:rPr>
        <w:tab/>
        <w:t>Posta ve Telgraf Teşkilatı Genel Müdürlüğünin bu Kanuna göre yapacağı işlerden dolayı alacağı ücretler, bu işletme tarafından ayrı bir tarife ile tespit ve tayin edilir.</w:t>
      </w:r>
    </w:p>
    <w:p w:rsidR="005A7948" w:rsidRPr="00C05860" w:rsidRDefault="005A7948" w:rsidP="00DD0B9E">
      <w:pPr>
        <w:pStyle w:val="MaddeBasl"/>
        <w:spacing w:before="0" w:line="240" w:lineRule="exact"/>
        <w:jc w:val="both"/>
        <w:rPr>
          <w:rFonts w:ascii="Times New Roman" w:hAnsi="Times New Roman"/>
          <w:szCs w:val="18"/>
          <w:lang w:val="tr-TR"/>
        </w:rPr>
      </w:pPr>
      <w:r w:rsidRPr="00C05860">
        <w:rPr>
          <w:rFonts w:ascii="Times New Roman" w:hAnsi="Times New Roman"/>
          <w:szCs w:val="18"/>
          <w:lang w:val="tr-TR"/>
        </w:rPr>
        <w:tab/>
        <w:t>Memur vasıtasiyle tebliğlerde zaruri masraflar:</w:t>
      </w:r>
    </w:p>
    <w:p w:rsidR="005A7948" w:rsidRPr="00C05860" w:rsidRDefault="005A7948" w:rsidP="00DD0B9E">
      <w:pPr>
        <w:pStyle w:val="Nor"/>
        <w:spacing w:line="240" w:lineRule="exact"/>
        <w:rPr>
          <w:rFonts w:ascii="Times New Roman" w:hAnsi="Times New Roman"/>
          <w:lang w:val="tr-TR"/>
        </w:rPr>
      </w:pPr>
      <w:r w:rsidRPr="00C05860">
        <w:rPr>
          <w:rFonts w:ascii="Times New Roman" w:hAnsi="Times New Roman"/>
          <w:szCs w:val="18"/>
          <w:lang w:val="tr-TR"/>
        </w:rPr>
        <w:tab/>
      </w:r>
      <w:r w:rsidRPr="00C05860">
        <w:rPr>
          <w:rFonts w:ascii="Times New Roman" w:hAnsi="Times New Roman"/>
          <w:b/>
          <w:szCs w:val="18"/>
          <w:lang w:val="tr-TR"/>
        </w:rPr>
        <w:t>Madde 4 – (Değişik birinci fıkra: 6/6/1985-3220/4 md.)</w:t>
      </w:r>
      <w:r w:rsidRPr="00C05860">
        <w:rPr>
          <w:rFonts w:ascii="Times New Roman" w:hAnsi="Times New Roman"/>
          <w:szCs w:val="18"/>
          <w:lang w:val="tr-TR"/>
        </w:rPr>
        <w:t xml:space="preserve"> 6245 sayılı Harcırah Kanun</w:t>
      </w:r>
      <w:r w:rsidRPr="00C05860">
        <w:rPr>
          <w:rFonts w:ascii="Times New Roman" w:hAnsi="Times New Roman"/>
          <w:szCs w:val="18"/>
          <w:lang w:val="tr-TR"/>
        </w:rPr>
        <w:t>u</w:t>
      </w:r>
      <w:r w:rsidRPr="00C05860">
        <w:rPr>
          <w:rFonts w:ascii="Times New Roman" w:hAnsi="Times New Roman"/>
          <w:szCs w:val="18"/>
          <w:lang w:val="tr-TR"/>
        </w:rPr>
        <w:t xml:space="preserve">nun 49 uncu maddesine göre tazminat alan memur ve hizmetliler dışındaki memurlar vasıtasıyla,  </w:t>
      </w:r>
      <w:proofErr w:type="gramStart"/>
      <w:r w:rsidRPr="00C05860">
        <w:rPr>
          <w:rFonts w:ascii="Times New Roman" w:hAnsi="Times New Roman"/>
          <w:szCs w:val="18"/>
          <w:lang w:val="tr-TR"/>
        </w:rPr>
        <w:t>bu  Kanun</w:t>
      </w:r>
      <w:proofErr w:type="gramEnd"/>
      <w:r w:rsidRPr="00C05860">
        <w:rPr>
          <w:rFonts w:ascii="Times New Roman" w:hAnsi="Times New Roman"/>
          <w:szCs w:val="18"/>
          <w:lang w:val="tr-TR"/>
        </w:rPr>
        <w:t xml:space="preserve">  mucibince  yaptırılacak  tebligatlar  için  tebligat  yapana  verilecek zaruri</w:t>
      </w:r>
      <w:r w:rsidR="00274C7A" w:rsidRPr="00C05860">
        <w:rPr>
          <w:rFonts w:ascii="Times New Roman" w:hAnsi="Times New Roman"/>
          <w:szCs w:val="18"/>
          <w:lang w:val="tr-TR"/>
        </w:rPr>
        <w:t xml:space="preserve"> masrafların miktarı</w:t>
      </w:r>
      <w:r w:rsidR="00DD0B9E" w:rsidRPr="00C05860">
        <w:rPr>
          <w:rFonts w:ascii="Times New Roman" w:hAnsi="Times New Roman"/>
          <w:szCs w:val="18"/>
          <w:lang w:val="tr-TR"/>
        </w:rPr>
        <w:t xml:space="preserve"> </w:t>
      </w:r>
      <w:r w:rsidRPr="00C05860">
        <w:rPr>
          <w:lang w:val="tr-TR"/>
        </w:rPr>
        <w:br/>
      </w:r>
      <w:r w:rsidRPr="00C05860">
        <w:rPr>
          <w:rFonts w:ascii="Times New Roman" w:hAnsi="Times New Roman"/>
          <w:lang w:val="tr-TR"/>
        </w:rPr>
        <w:t>kendisine tebliğ yapılacak şahsın bulunduğu yerin mesafesine nazaran her mali yılb</w:t>
      </w:r>
      <w:r w:rsidRPr="00C05860">
        <w:rPr>
          <w:rFonts w:ascii="Times New Roman" w:hAnsi="Times New Roman"/>
          <w:lang w:val="tr-TR"/>
        </w:rPr>
        <w:t>a</w:t>
      </w:r>
      <w:r w:rsidRPr="00C05860">
        <w:rPr>
          <w:rFonts w:ascii="Times New Roman" w:hAnsi="Times New Roman"/>
          <w:lang w:val="tr-TR"/>
        </w:rPr>
        <w:t>şında il idare heyetleri tarafından o ilin gerek merkez, gerekse bağlı ilçeleri için ayrı ayrı tesbit olunur.</w:t>
      </w:r>
    </w:p>
    <w:p w:rsidR="005A7948" w:rsidRPr="00C05860" w:rsidRDefault="005A7948" w:rsidP="00DD0B9E">
      <w:pPr>
        <w:pStyle w:val="Nor"/>
        <w:spacing w:line="240" w:lineRule="exact"/>
        <w:rPr>
          <w:rFonts w:ascii="Times New Roman" w:hAnsi="Times New Roman"/>
          <w:lang w:val="tr-TR"/>
        </w:rPr>
      </w:pPr>
      <w:r w:rsidRPr="00C05860">
        <w:rPr>
          <w:rFonts w:ascii="Times New Roman" w:hAnsi="Times New Roman"/>
          <w:lang w:val="tr-TR"/>
        </w:rPr>
        <w:tab/>
        <w:t>Yukarıki fıkraya göre kendilerine zaruri masraf verilen memurlara yaptıkları tebliğ dolayısi</w:t>
      </w:r>
      <w:r w:rsidRPr="00C05860">
        <w:rPr>
          <w:rFonts w:ascii="Times New Roman" w:hAnsi="Times New Roman"/>
          <w:lang w:val="tr-TR"/>
        </w:rPr>
        <w:t>y</w:t>
      </w:r>
      <w:r w:rsidRPr="00C05860">
        <w:rPr>
          <w:rFonts w:ascii="Times New Roman" w:hAnsi="Times New Roman"/>
          <w:lang w:val="tr-TR"/>
        </w:rPr>
        <w:t>le 6245 sayılı kanun mucibince ayrıca harcırah verilmez.</w:t>
      </w:r>
    </w:p>
    <w:p w:rsidR="005A7948" w:rsidRPr="00C05860" w:rsidRDefault="005A7948" w:rsidP="00DD0B9E">
      <w:pPr>
        <w:pStyle w:val="MaddeBasl"/>
        <w:spacing w:before="0" w:line="240" w:lineRule="exact"/>
        <w:jc w:val="both"/>
        <w:rPr>
          <w:rFonts w:ascii="Times New Roman" w:hAnsi="Times New Roman"/>
          <w:lang w:val="tr-TR"/>
        </w:rPr>
      </w:pPr>
      <w:r w:rsidRPr="00C05860">
        <w:rPr>
          <w:rFonts w:ascii="Times New Roman" w:hAnsi="Times New Roman"/>
          <w:lang w:val="tr-TR"/>
        </w:rPr>
        <w:tab/>
        <w:t>Ücret ve masrafın peşin ödenmesi:</w:t>
      </w:r>
    </w:p>
    <w:p w:rsidR="005A7948" w:rsidRPr="00C05860" w:rsidRDefault="005A7948" w:rsidP="00DD0B9E">
      <w:pPr>
        <w:pStyle w:val="Nor"/>
        <w:spacing w:line="240" w:lineRule="exact"/>
        <w:rPr>
          <w:rFonts w:ascii="Times New Roman" w:hAnsi="Times New Roman"/>
          <w:lang w:val="tr-TR"/>
        </w:rPr>
      </w:pPr>
      <w:r w:rsidRPr="00C05860">
        <w:rPr>
          <w:rFonts w:ascii="Times New Roman" w:hAnsi="Times New Roman"/>
          <w:lang w:val="tr-TR"/>
        </w:rPr>
        <w:tab/>
      </w:r>
      <w:r w:rsidRPr="00C05860">
        <w:rPr>
          <w:rFonts w:ascii="Times New Roman" w:hAnsi="Times New Roman"/>
          <w:b/>
          <w:lang w:val="tr-TR"/>
        </w:rPr>
        <w:t xml:space="preserve">Madde 5 – </w:t>
      </w:r>
      <w:r w:rsidRPr="00C05860">
        <w:rPr>
          <w:rFonts w:ascii="Times New Roman" w:hAnsi="Times New Roman"/>
          <w:lang w:val="tr-TR"/>
        </w:rPr>
        <w:t>Tarifede yazılı PTT ücretlerini veya dördüncü madde mucibince verilecek zaruri masrafları, hilafına bir hüküm bulunmadıkça tebliğin yapılmasını istiyen peşin olarak öder.</w:t>
      </w:r>
    </w:p>
    <w:p w:rsidR="005A7948" w:rsidRPr="00C05860" w:rsidRDefault="005A7948" w:rsidP="00DD0B9E">
      <w:pPr>
        <w:pStyle w:val="Nor"/>
        <w:spacing w:line="240" w:lineRule="exact"/>
        <w:rPr>
          <w:rFonts w:ascii="Times New Roman" w:hAnsi="Times New Roman"/>
          <w:lang w:val="tr-TR"/>
        </w:rPr>
      </w:pPr>
      <w:r w:rsidRPr="00C05860">
        <w:rPr>
          <w:rFonts w:ascii="Times New Roman" w:hAnsi="Times New Roman"/>
          <w:lang w:val="tr-TR"/>
        </w:rPr>
        <w:tab/>
        <w:t>Tebliği çıkaracak merci tarafından tayin olunan mehil içinde gerekli masrafı vermiyen, tal</w:t>
      </w:r>
      <w:r w:rsidRPr="00C05860">
        <w:rPr>
          <w:rFonts w:ascii="Times New Roman" w:hAnsi="Times New Roman"/>
          <w:lang w:val="tr-TR"/>
        </w:rPr>
        <w:t>e</w:t>
      </w:r>
      <w:r w:rsidRPr="00C05860">
        <w:rPr>
          <w:rFonts w:ascii="Times New Roman" w:hAnsi="Times New Roman"/>
          <w:lang w:val="tr-TR"/>
        </w:rPr>
        <w:t>binden sarfınazar etmiş addolunur. Zaruri sebeplerden dolayı bu mehle riaye</w:t>
      </w:r>
      <w:r w:rsidRPr="00C05860">
        <w:rPr>
          <w:rFonts w:ascii="Times New Roman" w:hAnsi="Times New Roman"/>
          <w:lang w:val="tr-TR"/>
        </w:rPr>
        <w:t>t</w:t>
      </w:r>
      <w:r w:rsidRPr="00C05860">
        <w:rPr>
          <w:rFonts w:ascii="Times New Roman" w:hAnsi="Times New Roman"/>
          <w:lang w:val="tr-TR"/>
        </w:rPr>
        <w:t>sizlik halinde yeni bir mehil verilir.</w:t>
      </w:r>
    </w:p>
    <w:p w:rsidR="005A7948" w:rsidRPr="00C05860" w:rsidRDefault="005A7948" w:rsidP="00DD0B9E">
      <w:pPr>
        <w:pStyle w:val="MaddeBasl"/>
        <w:spacing w:before="0" w:line="240" w:lineRule="exact"/>
        <w:jc w:val="both"/>
        <w:rPr>
          <w:rFonts w:ascii="Times New Roman" w:hAnsi="Times New Roman"/>
          <w:lang w:val="tr-TR"/>
        </w:rPr>
      </w:pPr>
      <w:r w:rsidRPr="00C05860">
        <w:rPr>
          <w:rFonts w:ascii="Times New Roman" w:hAnsi="Times New Roman"/>
          <w:lang w:val="tr-TR"/>
        </w:rPr>
        <w:tab/>
        <w:t>Tebliğ evrakının zıyaı halinde masraflar:</w:t>
      </w:r>
    </w:p>
    <w:p w:rsidR="005A7948" w:rsidRPr="00C05860" w:rsidRDefault="005A7948" w:rsidP="00DD0B9E">
      <w:pPr>
        <w:pStyle w:val="Nor"/>
        <w:spacing w:line="240" w:lineRule="exact"/>
        <w:rPr>
          <w:rFonts w:ascii="Times New Roman" w:hAnsi="Times New Roman"/>
          <w:lang w:val="tr-TR"/>
        </w:rPr>
      </w:pPr>
      <w:r w:rsidRPr="00C05860">
        <w:rPr>
          <w:rFonts w:ascii="Times New Roman" w:hAnsi="Times New Roman"/>
          <w:lang w:val="tr-TR"/>
        </w:rPr>
        <w:tab/>
      </w:r>
      <w:r w:rsidRPr="00C05860">
        <w:rPr>
          <w:rFonts w:ascii="Times New Roman" w:hAnsi="Times New Roman"/>
          <w:b/>
          <w:lang w:val="tr-TR"/>
        </w:rPr>
        <w:t xml:space="preserve">Madde 6 – </w:t>
      </w:r>
      <w:proofErr w:type="gramStart"/>
      <w:r w:rsidRPr="00C05860">
        <w:rPr>
          <w:rFonts w:ascii="Times New Roman" w:hAnsi="Times New Roman"/>
          <w:lang w:val="tr-TR"/>
        </w:rPr>
        <w:t>PTT  İşletmesi</w:t>
      </w:r>
      <w:proofErr w:type="gramEnd"/>
      <w:r w:rsidRPr="00C05860">
        <w:rPr>
          <w:rFonts w:ascii="Times New Roman" w:hAnsi="Times New Roman"/>
          <w:lang w:val="tr-TR"/>
        </w:rPr>
        <w:t xml:space="preserve"> (...)</w:t>
      </w:r>
      <w:r w:rsidRPr="00C05860">
        <w:rPr>
          <w:rFonts w:ascii="Times New Roman" w:hAnsi="Times New Roman"/>
          <w:vertAlign w:val="superscript"/>
          <w:lang w:val="tr-TR"/>
        </w:rPr>
        <w:t>(1)</w:t>
      </w:r>
      <w:r w:rsidR="00224AA5">
        <w:rPr>
          <w:rFonts w:ascii="Times New Roman" w:hAnsi="Times New Roman"/>
          <w:vertAlign w:val="superscript"/>
          <w:lang w:val="tr-TR"/>
        </w:rPr>
        <w:t xml:space="preserve"> </w:t>
      </w:r>
      <w:r w:rsidRPr="00C05860">
        <w:rPr>
          <w:rFonts w:ascii="Times New Roman" w:hAnsi="Times New Roman"/>
          <w:lang w:val="tr-TR"/>
        </w:rPr>
        <w:t>mücbir haller dışında her hangi bir sebeple zıyaa uğrıyan tebliğ evrakının yeniden tanzim ve tebliği için gerekli masraflar, Posta Kanununun taahhütlü müras</w:t>
      </w:r>
      <w:r w:rsidRPr="00C05860">
        <w:rPr>
          <w:rFonts w:ascii="Times New Roman" w:hAnsi="Times New Roman"/>
          <w:lang w:val="tr-TR"/>
        </w:rPr>
        <w:t>e</w:t>
      </w:r>
      <w:r w:rsidRPr="00C05860">
        <w:rPr>
          <w:rFonts w:ascii="Times New Roman" w:hAnsi="Times New Roman"/>
          <w:lang w:val="tr-TR"/>
        </w:rPr>
        <w:t>lata mütaa</w:t>
      </w:r>
      <w:r w:rsidRPr="00C05860">
        <w:rPr>
          <w:rFonts w:ascii="Times New Roman" w:hAnsi="Times New Roman"/>
          <w:lang w:val="tr-TR"/>
        </w:rPr>
        <w:t>l</w:t>
      </w:r>
      <w:r w:rsidRPr="00C05860">
        <w:rPr>
          <w:rFonts w:ascii="Times New Roman" w:hAnsi="Times New Roman"/>
          <w:lang w:val="tr-TR"/>
        </w:rPr>
        <w:t>lik hükümlerine göre ödenir.</w:t>
      </w:r>
    </w:p>
    <w:p w:rsidR="005A7948" w:rsidRPr="00C05860" w:rsidRDefault="005A7948" w:rsidP="00DD0B9E">
      <w:pPr>
        <w:pStyle w:val="Nor"/>
        <w:spacing w:line="240" w:lineRule="exact"/>
        <w:rPr>
          <w:rFonts w:ascii="Times New Roman" w:hAnsi="Times New Roman"/>
          <w:lang w:val="tr-TR"/>
        </w:rPr>
      </w:pPr>
      <w:r w:rsidRPr="00C05860">
        <w:rPr>
          <w:rFonts w:ascii="Times New Roman" w:hAnsi="Times New Roman"/>
          <w:lang w:val="tr-TR"/>
        </w:rPr>
        <w:tab/>
        <w:t>Telgraf servisinde zıya veya gecikme vukuunda Telgraf ve Telefon Kanunu hüküml</w:t>
      </w:r>
      <w:r w:rsidRPr="00C05860">
        <w:rPr>
          <w:rFonts w:ascii="Times New Roman" w:hAnsi="Times New Roman"/>
          <w:lang w:val="tr-TR"/>
        </w:rPr>
        <w:t>e</w:t>
      </w:r>
      <w:r w:rsidRPr="00C05860">
        <w:rPr>
          <w:rFonts w:ascii="Times New Roman" w:hAnsi="Times New Roman"/>
          <w:lang w:val="tr-TR"/>
        </w:rPr>
        <w:t>ri tatbik olunur.</w:t>
      </w:r>
    </w:p>
    <w:p w:rsidR="005A7948" w:rsidRPr="00C05860" w:rsidRDefault="005A7948" w:rsidP="00DD0B9E">
      <w:pPr>
        <w:pStyle w:val="MaddeBasl"/>
        <w:spacing w:before="0" w:line="240" w:lineRule="exact"/>
        <w:jc w:val="both"/>
        <w:rPr>
          <w:rFonts w:ascii="Times New Roman" w:hAnsi="Times New Roman"/>
          <w:lang w:val="tr-TR"/>
        </w:rPr>
      </w:pPr>
      <w:r w:rsidRPr="00C05860">
        <w:rPr>
          <w:rFonts w:ascii="Times New Roman" w:hAnsi="Times New Roman"/>
          <w:lang w:val="tr-TR"/>
        </w:rPr>
        <w:tab/>
        <w:t>Uçak, telgraf ve diğer vasıtalarla tebligat ve ücretleri:</w:t>
      </w:r>
    </w:p>
    <w:p w:rsidR="005A7948" w:rsidRPr="00C05860" w:rsidRDefault="005A7948" w:rsidP="00DD0B9E">
      <w:pPr>
        <w:pStyle w:val="Nor"/>
        <w:spacing w:line="240" w:lineRule="exact"/>
        <w:rPr>
          <w:rFonts w:ascii="Times New Roman" w:hAnsi="Times New Roman"/>
          <w:lang w:val="tr-TR"/>
        </w:rPr>
      </w:pPr>
      <w:r w:rsidRPr="00C05860">
        <w:rPr>
          <w:rFonts w:ascii="Times New Roman" w:hAnsi="Times New Roman"/>
          <w:lang w:val="tr-TR"/>
        </w:rPr>
        <w:tab/>
      </w:r>
      <w:r w:rsidRPr="00C05860">
        <w:rPr>
          <w:rFonts w:ascii="Times New Roman" w:hAnsi="Times New Roman"/>
          <w:b/>
          <w:lang w:val="tr-TR"/>
        </w:rPr>
        <w:t xml:space="preserve">Madde 7 – </w:t>
      </w:r>
      <w:r w:rsidRPr="00C05860">
        <w:rPr>
          <w:rFonts w:ascii="Times New Roman" w:hAnsi="Times New Roman"/>
          <w:lang w:val="tr-TR"/>
        </w:rPr>
        <w:t>Tebligat uçakla veya postada kullanılan diğer seri veya hususi vasıtalarla veya muht</w:t>
      </w:r>
      <w:r w:rsidRPr="00C05860">
        <w:rPr>
          <w:rFonts w:ascii="Times New Roman" w:hAnsi="Times New Roman"/>
          <w:lang w:val="tr-TR"/>
        </w:rPr>
        <w:t>e</w:t>
      </w:r>
      <w:r w:rsidRPr="00C05860">
        <w:rPr>
          <w:rFonts w:ascii="Times New Roman" w:hAnsi="Times New Roman"/>
          <w:lang w:val="tr-TR"/>
        </w:rPr>
        <w:t>lif işaretli telgraflarla da yaptırılabilir.</w:t>
      </w:r>
    </w:p>
    <w:p w:rsidR="00DD0B9E" w:rsidRPr="00C05860" w:rsidRDefault="005A7948" w:rsidP="00DD0B9E">
      <w:pPr>
        <w:pStyle w:val="Nor"/>
        <w:spacing w:line="240" w:lineRule="exact"/>
        <w:rPr>
          <w:rFonts w:ascii="Times New Roman" w:hAnsi="Times New Roman"/>
          <w:lang w:val="tr-TR"/>
        </w:rPr>
      </w:pPr>
      <w:r w:rsidRPr="00C05860">
        <w:rPr>
          <w:rFonts w:ascii="Times New Roman" w:hAnsi="Times New Roman"/>
          <w:lang w:val="tr-TR"/>
        </w:rPr>
        <w:tab/>
        <w:t xml:space="preserve">Tebliğin bu vasıtalardan hangisiyle yapılacağı alakalının talebi üzerine veya re'sen mahkeme reisi, </w:t>
      </w:r>
      <w:proofErr w:type="gramStart"/>
      <w:r w:rsidRPr="00C05860">
        <w:rPr>
          <w:rFonts w:ascii="Times New Roman" w:hAnsi="Times New Roman"/>
          <w:lang w:val="tr-TR"/>
        </w:rPr>
        <w:t>hakim</w:t>
      </w:r>
      <w:proofErr w:type="gramEnd"/>
      <w:r w:rsidRPr="00C05860">
        <w:rPr>
          <w:rFonts w:ascii="Times New Roman" w:hAnsi="Times New Roman"/>
          <w:lang w:val="tr-TR"/>
        </w:rPr>
        <w:t xml:space="preserve"> veya tebliği yaptıracak diğer merciler tarafından tensip edilir. Bu ta</w:t>
      </w:r>
      <w:r w:rsidRPr="00C05860">
        <w:rPr>
          <w:rFonts w:ascii="Times New Roman" w:hAnsi="Times New Roman"/>
          <w:lang w:val="tr-TR"/>
        </w:rPr>
        <w:t>k</w:t>
      </w:r>
      <w:r w:rsidRPr="00C05860">
        <w:rPr>
          <w:rFonts w:ascii="Times New Roman" w:hAnsi="Times New Roman"/>
          <w:lang w:val="tr-TR"/>
        </w:rPr>
        <w:t>dirde bunlara ait ücretler, PTT ücretleri tarifesine göre bu vasıtalarla tebliği istiyenden tebliğ ücretinden ayrı olarak alınır.</w:t>
      </w:r>
    </w:p>
    <w:p w:rsidR="00DD0B9E" w:rsidRPr="00C05860" w:rsidRDefault="00DD0B9E" w:rsidP="00DD0B9E"/>
    <w:p w:rsidR="00224AA5" w:rsidRDefault="00224AA5" w:rsidP="00DD0B9E"/>
    <w:p w:rsidR="00224AA5" w:rsidRDefault="00224AA5" w:rsidP="00DD0B9E"/>
    <w:p w:rsidR="00224AA5" w:rsidRDefault="00224AA5" w:rsidP="00DD0B9E"/>
    <w:p w:rsidR="00224AA5" w:rsidRDefault="00224AA5" w:rsidP="00DD0B9E"/>
    <w:p w:rsidR="00224AA5" w:rsidRDefault="00224AA5" w:rsidP="00DD0B9E"/>
    <w:p w:rsidR="00224AA5" w:rsidRDefault="00224AA5" w:rsidP="00DD0B9E"/>
    <w:p w:rsidR="00224AA5" w:rsidRDefault="00224AA5" w:rsidP="00DD0B9E"/>
    <w:p w:rsidR="00224AA5" w:rsidRDefault="00224AA5" w:rsidP="00DD0B9E"/>
    <w:p w:rsidR="00DD0B9E" w:rsidRPr="00C05860" w:rsidRDefault="00DD0B9E" w:rsidP="00DD0B9E">
      <w:r w:rsidRPr="00C05860">
        <w:t>______________</w:t>
      </w:r>
    </w:p>
    <w:p w:rsidR="00DD0B9E" w:rsidRPr="00C05860" w:rsidRDefault="00DD0B9E" w:rsidP="00DD0B9E">
      <w:pPr>
        <w:spacing w:line="240" w:lineRule="exact"/>
        <w:ind w:left="284" w:hanging="284"/>
        <w:jc w:val="both"/>
        <w:rPr>
          <w:i/>
          <w:sz w:val="16"/>
        </w:rPr>
      </w:pPr>
      <w:r w:rsidRPr="00C05860">
        <w:rPr>
          <w:i/>
          <w:sz w:val="16"/>
        </w:rPr>
        <w:t xml:space="preserve">(1)  Bu fıkrada yer alan “memurlarının kusur veya ihmali yüzünden veya” ibaresi, </w:t>
      </w:r>
      <w:proofErr w:type="gramStart"/>
      <w:r w:rsidRPr="00C05860">
        <w:rPr>
          <w:i/>
          <w:sz w:val="16"/>
        </w:rPr>
        <w:t>19/3/2003</w:t>
      </w:r>
      <w:proofErr w:type="gramEnd"/>
      <w:r w:rsidRPr="00C05860">
        <w:rPr>
          <w:i/>
          <w:sz w:val="16"/>
        </w:rPr>
        <w:t xml:space="preserve"> tarihli ve 4829 sayılı Kanunla madde metninden çıkarılmıştır.</w:t>
      </w:r>
    </w:p>
    <w:p w:rsidR="00DD0B9E" w:rsidRPr="00C05860" w:rsidRDefault="00DD0B9E" w:rsidP="00DD0B9E">
      <w:pPr>
        <w:pStyle w:val="Nor"/>
        <w:spacing w:line="236" w:lineRule="atLeast"/>
        <w:jc w:val="center"/>
        <w:rPr>
          <w:lang w:val="tr-TR"/>
        </w:rPr>
      </w:pPr>
      <w:r w:rsidRPr="00C05860">
        <w:rPr>
          <w:lang w:val="tr-TR"/>
        </w:rPr>
        <w:br w:type="page"/>
      </w:r>
      <w:r w:rsidRPr="00C05860">
        <w:rPr>
          <w:sz w:val="22"/>
          <w:lang w:val="tr-TR"/>
        </w:rPr>
        <w:lastRenderedPageBreak/>
        <w:t>3186-1</w:t>
      </w:r>
    </w:p>
    <w:p w:rsidR="005A7948" w:rsidRPr="00C05860" w:rsidRDefault="005A7948" w:rsidP="00DD0B9E">
      <w:pPr>
        <w:jc w:val="center"/>
      </w:pPr>
    </w:p>
    <w:p w:rsidR="00221806" w:rsidRPr="00EF1E42" w:rsidRDefault="00221806" w:rsidP="00EF1E42">
      <w:pPr>
        <w:tabs>
          <w:tab w:val="left" w:pos="566"/>
        </w:tabs>
        <w:spacing w:line="240" w:lineRule="exact"/>
        <w:rPr>
          <w:rFonts w:eastAsia="ヒラギノ明朝 Pro W3"/>
          <w:sz w:val="16"/>
          <w:szCs w:val="16"/>
          <w:lang w:eastAsia="en-US"/>
        </w:rPr>
      </w:pPr>
      <w:r w:rsidRPr="00C05860">
        <w:rPr>
          <w:rFonts w:eastAsia="ヒラギノ明朝 Pro W3"/>
          <w:sz w:val="18"/>
          <w:szCs w:val="18"/>
          <w:lang w:eastAsia="en-US"/>
        </w:rPr>
        <w:tab/>
      </w:r>
      <w:r w:rsidRPr="00EF1E42">
        <w:rPr>
          <w:i/>
          <w:sz w:val="16"/>
          <w:szCs w:val="16"/>
        </w:rPr>
        <w:t>Elektronik tebligat:</w:t>
      </w:r>
    </w:p>
    <w:p w:rsidR="00221806" w:rsidRPr="00EF1E42" w:rsidRDefault="00221806" w:rsidP="00EF1E42">
      <w:pPr>
        <w:tabs>
          <w:tab w:val="left" w:pos="566"/>
        </w:tabs>
        <w:spacing w:line="240" w:lineRule="exact"/>
        <w:rPr>
          <w:b/>
          <w:sz w:val="16"/>
          <w:szCs w:val="16"/>
        </w:rPr>
      </w:pPr>
      <w:r w:rsidRPr="00EF1E42">
        <w:rPr>
          <w:rFonts w:eastAsia="ヒラギノ明朝 Pro W3"/>
          <w:sz w:val="16"/>
          <w:szCs w:val="16"/>
          <w:lang w:eastAsia="en-US"/>
        </w:rPr>
        <w:tab/>
      </w:r>
      <w:r w:rsidRPr="00EF1E42">
        <w:rPr>
          <w:rFonts w:eastAsia="ヒラギノ明朝 Pro W3"/>
          <w:b/>
          <w:sz w:val="16"/>
          <w:szCs w:val="16"/>
          <w:lang w:eastAsia="en-US"/>
        </w:rPr>
        <w:t>Madde 7/a -</w:t>
      </w:r>
      <w:r w:rsidRPr="00EF1E42">
        <w:rPr>
          <w:rFonts w:eastAsia="ヒラギノ明朝 Pro W3"/>
          <w:sz w:val="16"/>
          <w:szCs w:val="16"/>
          <w:lang w:eastAsia="en-US"/>
        </w:rPr>
        <w:t xml:space="preserve"> </w:t>
      </w:r>
      <w:r w:rsidRPr="00EF1E42">
        <w:rPr>
          <w:b/>
          <w:sz w:val="16"/>
          <w:szCs w:val="16"/>
        </w:rPr>
        <w:t>(</w:t>
      </w:r>
      <w:proofErr w:type="gramStart"/>
      <w:r w:rsidRPr="00EF1E42">
        <w:rPr>
          <w:b/>
          <w:sz w:val="16"/>
          <w:szCs w:val="16"/>
        </w:rPr>
        <w:t>Ek : 11</w:t>
      </w:r>
      <w:proofErr w:type="gramEnd"/>
      <w:r w:rsidRPr="00EF1E42">
        <w:rPr>
          <w:b/>
          <w:sz w:val="16"/>
          <w:szCs w:val="16"/>
        </w:rPr>
        <w:t>/1/2011-6099/2 md.)</w:t>
      </w:r>
      <w:r w:rsidR="006C3D46" w:rsidRPr="00EF1E42">
        <w:rPr>
          <w:b/>
          <w:sz w:val="16"/>
          <w:szCs w:val="16"/>
        </w:rPr>
        <w:t xml:space="preserve"> (Değişik:28/2/2018-7101/48 md.) </w:t>
      </w:r>
    </w:p>
    <w:p w:rsidR="00A71621" w:rsidRPr="00EF1E42" w:rsidRDefault="00A71621" w:rsidP="00EF1E42">
      <w:pPr>
        <w:spacing w:line="240" w:lineRule="exact"/>
        <w:ind w:firstLine="567"/>
        <w:rPr>
          <w:sz w:val="16"/>
          <w:szCs w:val="16"/>
        </w:rPr>
      </w:pPr>
      <w:r w:rsidRPr="00EF1E42">
        <w:rPr>
          <w:b/>
          <w:sz w:val="16"/>
          <w:szCs w:val="16"/>
        </w:rPr>
        <w:tab/>
      </w:r>
      <w:r w:rsidRPr="00EF1E42">
        <w:rPr>
          <w:sz w:val="16"/>
          <w:szCs w:val="16"/>
        </w:rPr>
        <w:t>Aşağıda belirtilen gerçek ve tüzel kişilere tebligatın elektronik yolla yapılması zorunludur.</w:t>
      </w:r>
    </w:p>
    <w:p w:rsidR="00A71621" w:rsidRPr="00EF1E42" w:rsidRDefault="00A71621" w:rsidP="00EF1E42">
      <w:pPr>
        <w:spacing w:line="240" w:lineRule="exact"/>
        <w:ind w:firstLine="567"/>
        <w:rPr>
          <w:sz w:val="16"/>
          <w:szCs w:val="16"/>
        </w:rPr>
      </w:pPr>
      <w:r w:rsidRPr="00EF1E42">
        <w:rPr>
          <w:sz w:val="16"/>
          <w:szCs w:val="16"/>
        </w:rPr>
        <w:t xml:space="preserve">1. </w:t>
      </w:r>
      <w:proofErr w:type="gramStart"/>
      <w:r w:rsidRPr="00EF1E42">
        <w:rPr>
          <w:sz w:val="16"/>
          <w:szCs w:val="16"/>
        </w:rPr>
        <w:t>10/12/2003</w:t>
      </w:r>
      <w:proofErr w:type="gramEnd"/>
      <w:r w:rsidRPr="00EF1E42">
        <w:rPr>
          <w:sz w:val="16"/>
          <w:szCs w:val="16"/>
        </w:rPr>
        <w:t xml:space="preserve"> tarihli ve 5018 sayılı Kamu Malî Yönetimi ve Kontrol Kanununa ekli (I), (II), (III) ve (IV) sayılı cetvellerde yer alan kamu idareleri ile bunlara bağlı döner sermayeli kuruluşlar.</w:t>
      </w:r>
    </w:p>
    <w:p w:rsidR="00A71621" w:rsidRPr="00EF1E42" w:rsidRDefault="00A71621" w:rsidP="00EF1E42">
      <w:pPr>
        <w:spacing w:line="240" w:lineRule="exact"/>
        <w:ind w:firstLine="567"/>
        <w:rPr>
          <w:sz w:val="16"/>
          <w:szCs w:val="16"/>
        </w:rPr>
      </w:pPr>
      <w:r w:rsidRPr="00EF1E42">
        <w:rPr>
          <w:sz w:val="16"/>
          <w:szCs w:val="16"/>
        </w:rPr>
        <w:t>2. 5018 sayılı Kanunda tanımlanan mahallî idareler.</w:t>
      </w:r>
    </w:p>
    <w:p w:rsidR="00A71621" w:rsidRPr="00EF1E42" w:rsidRDefault="00A71621" w:rsidP="00EF1E42">
      <w:pPr>
        <w:spacing w:line="240" w:lineRule="exact"/>
        <w:ind w:firstLine="567"/>
        <w:rPr>
          <w:sz w:val="16"/>
          <w:szCs w:val="16"/>
        </w:rPr>
      </w:pPr>
      <w:r w:rsidRPr="00EF1E42">
        <w:rPr>
          <w:sz w:val="16"/>
          <w:szCs w:val="16"/>
        </w:rPr>
        <w:t>3. Özel kanunla kurulmuş diğer kamu kurum ve kuruluşları ile kanunla kurulan fonlar ve kefalet sandıkları.</w:t>
      </w:r>
    </w:p>
    <w:p w:rsidR="00A71621" w:rsidRPr="00EF1E42" w:rsidRDefault="00A71621" w:rsidP="00EF1E42">
      <w:pPr>
        <w:spacing w:line="240" w:lineRule="exact"/>
        <w:ind w:firstLine="567"/>
        <w:rPr>
          <w:sz w:val="16"/>
          <w:szCs w:val="16"/>
        </w:rPr>
      </w:pPr>
      <w:r w:rsidRPr="00EF1E42">
        <w:rPr>
          <w:sz w:val="16"/>
          <w:szCs w:val="16"/>
        </w:rPr>
        <w:t xml:space="preserve">4. Kamu iktisadi teşebbüsleri ile bunların bağlı ortaklıkları, müessese ve işletmeleri. </w:t>
      </w:r>
    </w:p>
    <w:p w:rsidR="00A71621" w:rsidRPr="00EF1E42" w:rsidRDefault="00A71621" w:rsidP="00EF1E42">
      <w:pPr>
        <w:spacing w:line="240" w:lineRule="exact"/>
        <w:ind w:firstLine="567"/>
        <w:rPr>
          <w:sz w:val="16"/>
          <w:szCs w:val="16"/>
        </w:rPr>
      </w:pPr>
      <w:r w:rsidRPr="00EF1E42">
        <w:rPr>
          <w:sz w:val="16"/>
          <w:szCs w:val="16"/>
        </w:rPr>
        <w:t>5. Sermayesinin yüzde ellisinden fazlası kamuya ait diğer ortaklıklar.</w:t>
      </w:r>
    </w:p>
    <w:p w:rsidR="00A71621" w:rsidRPr="00EF1E42" w:rsidRDefault="00A71621" w:rsidP="00EF1E42">
      <w:pPr>
        <w:spacing w:line="240" w:lineRule="exact"/>
        <w:ind w:firstLine="567"/>
        <w:rPr>
          <w:sz w:val="16"/>
          <w:szCs w:val="16"/>
        </w:rPr>
      </w:pPr>
      <w:r w:rsidRPr="00EF1E42">
        <w:rPr>
          <w:sz w:val="16"/>
          <w:szCs w:val="16"/>
        </w:rPr>
        <w:t xml:space="preserve">6. </w:t>
      </w:r>
      <w:proofErr w:type="gramStart"/>
      <w:r w:rsidRPr="00EF1E42">
        <w:rPr>
          <w:sz w:val="16"/>
          <w:szCs w:val="16"/>
        </w:rPr>
        <w:t>Kamu kurumu</w:t>
      </w:r>
      <w:proofErr w:type="gramEnd"/>
      <w:r w:rsidRPr="00EF1E42">
        <w:rPr>
          <w:sz w:val="16"/>
          <w:szCs w:val="16"/>
        </w:rPr>
        <w:t xml:space="preserve"> niteliğindeki meslek kuruluşları ve üst kuruluşları. </w:t>
      </w:r>
    </w:p>
    <w:p w:rsidR="00A71621" w:rsidRPr="00EF1E42" w:rsidRDefault="00A71621" w:rsidP="00EF1E42">
      <w:pPr>
        <w:spacing w:line="240" w:lineRule="exact"/>
        <w:ind w:firstLine="567"/>
        <w:rPr>
          <w:sz w:val="16"/>
          <w:szCs w:val="16"/>
        </w:rPr>
      </w:pPr>
      <w:r w:rsidRPr="00EF1E42">
        <w:rPr>
          <w:sz w:val="16"/>
          <w:szCs w:val="16"/>
        </w:rPr>
        <w:t xml:space="preserve">7. Kanunla kurulanlar da </w:t>
      </w:r>
      <w:proofErr w:type="gramStart"/>
      <w:r w:rsidRPr="00EF1E42">
        <w:rPr>
          <w:sz w:val="16"/>
          <w:szCs w:val="16"/>
        </w:rPr>
        <w:t>dahil</w:t>
      </w:r>
      <w:proofErr w:type="gramEnd"/>
      <w:r w:rsidRPr="00EF1E42">
        <w:rPr>
          <w:sz w:val="16"/>
          <w:szCs w:val="16"/>
        </w:rPr>
        <w:t xml:space="preserve"> olmak üzere tüm özel hukuk tüzel kişileri.</w:t>
      </w:r>
    </w:p>
    <w:p w:rsidR="00A71621" w:rsidRPr="00EF1E42" w:rsidRDefault="00A71621" w:rsidP="00EF1E42">
      <w:pPr>
        <w:spacing w:line="240" w:lineRule="exact"/>
        <w:ind w:firstLine="567"/>
        <w:rPr>
          <w:sz w:val="16"/>
          <w:szCs w:val="16"/>
        </w:rPr>
      </w:pPr>
      <w:r w:rsidRPr="00EF1E42">
        <w:rPr>
          <w:sz w:val="16"/>
          <w:szCs w:val="16"/>
        </w:rPr>
        <w:t xml:space="preserve">8. Noterler. </w:t>
      </w:r>
    </w:p>
    <w:p w:rsidR="00A71621" w:rsidRPr="00EF1E42" w:rsidRDefault="00A71621" w:rsidP="00EF1E42">
      <w:pPr>
        <w:spacing w:line="240" w:lineRule="exact"/>
        <w:ind w:firstLine="567"/>
        <w:rPr>
          <w:sz w:val="16"/>
          <w:szCs w:val="16"/>
        </w:rPr>
      </w:pPr>
      <w:r w:rsidRPr="00EF1E42">
        <w:rPr>
          <w:sz w:val="16"/>
          <w:szCs w:val="16"/>
        </w:rPr>
        <w:t>9. Baro levhasına yazılı avukatlar.</w:t>
      </w:r>
    </w:p>
    <w:p w:rsidR="00A71621" w:rsidRPr="00EF1E42" w:rsidRDefault="00A71621" w:rsidP="00EF1E42">
      <w:pPr>
        <w:spacing w:line="240" w:lineRule="exact"/>
        <w:ind w:firstLine="567"/>
        <w:rPr>
          <w:sz w:val="16"/>
          <w:szCs w:val="16"/>
        </w:rPr>
      </w:pPr>
      <w:r w:rsidRPr="00EF1E42">
        <w:rPr>
          <w:sz w:val="16"/>
          <w:szCs w:val="16"/>
        </w:rPr>
        <w:t>10. Sicile kayıtlı arabulucular ve bilirkişiler.</w:t>
      </w:r>
    </w:p>
    <w:p w:rsidR="00A71621" w:rsidRPr="00EF1E42" w:rsidRDefault="00A71621" w:rsidP="00EF1E42">
      <w:pPr>
        <w:spacing w:line="240" w:lineRule="exact"/>
        <w:ind w:firstLine="567"/>
        <w:rPr>
          <w:sz w:val="16"/>
          <w:szCs w:val="16"/>
        </w:rPr>
      </w:pPr>
      <w:r w:rsidRPr="00EF1E42">
        <w:rPr>
          <w:sz w:val="16"/>
          <w:szCs w:val="16"/>
        </w:rPr>
        <w:t>11. İdareleri, kamu iktisadi teşebbüslerini veya sermayesinin yüzde ellisinden fazlası kamuya ait diğer ortaklıkları; adli ve idari yargı mercileri, icra müdürlükleri veya hakemler nezdinde vekil sıfatıyla temsile yetkili olan kişilerin bağlı bulunduğu birim.</w:t>
      </w:r>
    </w:p>
    <w:p w:rsidR="00A71621" w:rsidRPr="00EF1E42" w:rsidRDefault="00A71621" w:rsidP="00EF1E42">
      <w:pPr>
        <w:spacing w:line="240" w:lineRule="exact"/>
        <w:ind w:firstLine="567"/>
        <w:rPr>
          <w:sz w:val="16"/>
          <w:szCs w:val="16"/>
        </w:rPr>
      </w:pPr>
      <w:r w:rsidRPr="00EF1E42">
        <w:rPr>
          <w:sz w:val="16"/>
          <w:szCs w:val="16"/>
        </w:rPr>
        <w:t xml:space="preserve">Birinci fıkra kapsamı dışında kalan gerçek ve tüzel kişilere, talepleri hâlinde elektronik tebligat adresi verilir. Bu durumda bu kişilere tebligatın elektronik yolla yapılması zorunludur.  </w:t>
      </w:r>
    </w:p>
    <w:p w:rsidR="00A71621" w:rsidRPr="00EF1E42" w:rsidRDefault="00A71621" w:rsidP="00EF1E42">
      <w:pPr>
        <w:spacing w:line="240" w:lineRule="exact"/>
        <w:ind w:firstLine="567"/>
        <w:rPr>
          <w:sz w:val="16"/>
          <w:szCs w:val="16"/>
        </w:rPr>
      </w:pPr>
      <w:r w:rsidRPr="00EF1E42">
        <w:rPr>
          <w:sz w:val="16"/>
          <w:szCs w:val="16"/>
        </w:rPr>
        <w:t xml:space="preserve">Birinci ve ikinci fıkra hükümlerine göre elektronik yolla tebligatın zorunlu bir sebeple yapılamaması hâlinde bu Kanunda belirtilen diğer usullerle tebligat yapılır. </w:t>
      </w:r>
    </w:p>
    <w:p w:rsidR="00A71621" w:rsidRPr="00EF1E42" w:rsidRDefault="00A71621" w:rsidP="00EF1E42">
      <w:pPr>
        <w:spacing w:line="240" w:lineRule="exact"/>
        <w:ind w:firstLine="567"/>
        <w:rPr>
          <w:sz w:val="16"/>
          <w:szCs w:val="16"/>
        </w:rPr>
      </w:pPr>
      <w:r w:rsidRPr="00EF1E42">
        <w:rPr>
          <w:sz w:val="16"/>
          <w:szCs w:val="16"/>
        </w:rPr>
        <w:t>Elektronik yolla tebligat, muhatabın elektronik adresine ulaştığı tarihi izleyen beşinci günün sonunda yapılmış sayılır.</w:t>
      </w:r>
    </w:p>
    <w:p w:rsidR="00A71621" w:rsidRPr="00EF1E42" w:rsidRDefault="00A71621" w:rsidP="00EF1E42">
      <w:pPr>
        <w:spacing w:line="240" w:lineRule="exact"/>
        <w:ind w:firstLine="567"/>
        <w:rPr>
          <w:sz w:val="16"/>
          <w:szCs w:val="16"/>
        </w:rPr>
      </w:pPr>
      <w:r w:rsidRPr="00EF1E42">
        <w:rPr>
          <w:sz w:val="16"/>
          <w:szCs w:val="16"/>
        </w:rPr>
        <w:t xml:space="preserve">Bu Kanun uyarınca yapılan elektronik tebligat işlemleri, Posta ve Telgraf Teşkilatı Anonim Şirketi tarafından kurulan ve işletilen Ulusal Elektronik Tebligat Sistemi üzerinden yürütülür. Posta ve Telgraf Teşkilatı Anonim Şirketi, sistemin güvenliğini ve bu sistemde kayıtlı verilerin muhafazasını sağlayacak her türlü tedbiri alır. </w:t>
      </w:r>
    </w:p>
    <w:p w:rsidR="005A7948" w:rsidRPr="00EF1E42" w:rsidRDefault="00A71621" w:rsidP="00EF1E42">
      <w:pPr>
        <w:pStyle w:val="Nor"/>
        <w:spacing w:line="240" w:lineRule="exact"/>
        <w:ind w:firstLine="567"/>
        <w:jc w:val="left"/>
        <w:rPr>
          <w:rFonts w:ascii="Times New Roman" w:hAnsi="Times New Roman"/>
          <w:sz w:val="16"/>
          <w:szCs w:val="16"/>
          <w:lang w:val="tr-TR"/>
        </w:rPr>
      </w:pPr>
      <w:r w:rsidRPr="00EF1E42">
        <w:rPr>
          <w:sz w:val="16"/>
          <w:szCs w:val="16"/>
        </w:rPr>
        <w:t>Bu maddenin uygulanmasına ilişkin usul ve esaslar yönetmelikle belirlenir.</w:t>
      </w:r>
    </w:p>
    <w:p w:rsidR="005A7948" w:rsidRPr="00EF1E42" w:rsidRDefault="005A7948" w:rsidP="00EF1E42">
      <w:pPr>
        <w:pStyle w:val="ksmblm"/>
        <w:spacing w:before="0" w:line="240" w:lineRule="exact"/>
        <w:jc w:val="left"/>
        <w:rPr>
          <w:rFonts w:ascii="Times New Roman" w:hAnsi="Times New Roman"/>
          <w:sz w:val="16"/>
          <w:szCs w:val="16"/>
          <w:lang w:val="tr-TR"/>
        </w:rPr>
      </w:pPr>
      <w:r w:rsidRPr="00EF1E42">
        <w:rPr>
          <w:rFonts w:ascii="Times New Roman" w:hAnsi="Times New Roman"/>
          <w:sz w:val="16"/>
          <w:szCs w:val="16"/>
          <w:lang w:val="tr-TR"/>
        </w:rPr>
        <w:tab/>
        <w:t>İKİNCİ FASIL</w:t>
      </w:r>
    </w:p>
    <w:p w:rsidR="005A7948" w:rsidRPr="00EF1E42" w:rsidRDefault="005A7948" w:rsidP="00EF1E42">
      <w:pPr>
        <w:pStyle w:val="ksmblmalt"/>
        <w:spacing w:line="240" w:lineRule="exact"/>
        <w:rPr>
          <w:sz w:val="16"/>
          <w:szCs w:val="16"/>
          <w:lang w:val="tr-TR"/>
        </w:rPr>
      </w:pPr>
      <w:r w:rsidRPr="00EF1E42">
        <w:rPr>
          <w:sz w:val="16"/>
          <w:szCs w:val="16"/>
          <w:lang w:val="tr-TR"/>
        </w:rPr>
        <w:tab/>
        <w:t>Tebligat Esasları</w:t>
      </w:r>
    </w:p>
    <w:p w:rsidR="005A7948" w:rsidRPr="00EF1E42" w:rsidRDefault="005A7948" w:rsidP="00EF1E42">
      <w:pPr>
        <w:pStyle w:val="MaddeBasl"/>
        <w:spacing w:before="0" w:line="240" w:lineRule="exact"/>
        <w:rPr>
          <w:rFonts w:ascii="Times New Roman" w:hAnsi="Times New Roman"/>
          <w:sz w:val="16"/>
          <w:szCs w:val="16"/>
          <w:lang w:val="tr-TR"/>
        </w:rPr>
      </w:pPr>
      <w:r w:rsidRPr="00EF1E42">
        <w:rPr>
          <w:rFonts w:ascii="Times New Roman" w:hAnsi="Times New Roman"/>
          <w:sz w:val="16"/>
          <w:szCs w:val="16"/>
          <w:lang w:val="tr-TR"/>
        </w:rPr>
        <w:tab/>
        <w:t>Tebliğ evrakının nüshaları ve makbuz verilmesi:</w:t>
      </w:r>
    </w:p>
    <w:p w:rsidR="005A7948" w:rsidRPr="00EF1E42" w:rsidRDefault="005A7948" w:rsidP="00EF1E42">
      <w:pPr>
        <w:pStyle w:val="Nor"/>
        <w:spacing w:line="240" w:lineRule="exact"/>
        <w:jc w:val="left"/>
        <w:rPr>
          <w:rFonts w:ascii="Times New Roman" w:hAnsi="Times New Roman"/>
          <w:sz w:val="16"/>
          <w:szCs w:val="16"/>
          <w:lang w:val="tr-TR"/>
        </w:rPr>
      </w:pPr>
      <w:r w:rsidRPr="00EF1E42">
        <w:rPr>
          <w:rFonts w:ascii="Times New Roman" w:hAnsi="Times New Roman"/>
          <w:sz w:val="16"/>
          <w:szCs w:val="16"/>
          <w:lang w:val="tr-TR"/>
        </w:rPr>
        <w:tab/>
      </w:r>
      <w:r w:rsidRPr="00EF1E42">
        <w:rPr>
          <w:rFonts w:ascii="Times New Roman" w:hAnsi="Times New Roman"/>
          <w:b/>
          <w:sz w:val="16"/>
          <w:szCs w:val="16"/>
          <w:lang w:val="tr-TR"/>
        </w:rPr>
        <w:t xml:space="preserve">Madde 8 – </w:t>
      </w:r>
      <w:r w:rsidRPr="00EF1E42">
        <w:rPr>
          <w:rFonts w:ascii="Times New Roman" w:hAnsi="Times New Roman"/>
          <w:sz w:val="16"/>
          <w:szCs w:val="16"/>
          <w:lang w:val="tr-TR"/>
        </w:rPr>
        <w:t>Tebliğ olunacak her nevi evrak, biri dosyasında konulmak ve diğeri tebliğ edil</w:t>
      </w:r>
      <w:r w:rsidRPr="00EF1E42">
        <w:rPr>
          <w:rFonts w:ascii="Times New Roman" w:hAnsi="Times New Roman"/>
          <w:sz w:val="16"/>
          <w:szCs w:val="16"/>
          <w:lang w:val="tr-TR"/>
        </w:rPr>
        <w:t>e</w:t>
      </w:r>
      <w:r w:rsidRPr="00EF1E42">
        <w:rPr>
          <w:rFonts w:ascii="Times New Roman" w:hAnsi="Times New Roman"/>
          <w:sz w:val="16"/>
          <w:szCs w:val="16"/>
          <w:lang w:val="tr-TR"/>
        </w:rPr>
        <w:t>cek kimselere verilmek üzere lüzumu kadar nüshadan terekküp eder. Bu nüshalarda iş sahibi veya vekilinin imzası bulunur.</w:t>
      </w:r>
    </w:p>
    <w:p w:rsidR="005A7948" w:rsidRPr="00EF1E42" w:rsidRDefault="005A7948" w:rsidP="00EF1E42">
      <w:pPr>
        <w:pStyle w:val="Nor"/>
        <w:spacing w:line="240" w:lineRule="exact"/>
        <w:jc w:val="left"/>
        <w:rPr>
          <w:rFonts w:ascii="Times New Roman" w:hAnsi="Times New Roman"/>
          <w:sz w:val="16"/>
          <w:szCs w:val="16"/>
          <w:lang w:val="tr-TR"/>
        </w:rPr>
      </w:pPr>
      <w:r w:rsidRPr="00EF1E42">
        <w:rPr>
          <w:rFonts w:ascii="Times New Roman" w:hAnsi="Times New Roman"/>
          <w:sz w:val="16"/>
          <w:szCs w:val="16"/>
          <w:lang w:val="tr-TR"/>
        </w:rPr>
        <w:tab/>
        <w:t>Tebliğ olunmak üzere salahiyetli mercilere verilecek evrakın her nüshasına bu mercilerce, veri</w:t>
      </w:r>
      <w:r w:rsidRPr="00EF1E42">
        <w:rPr>
          <w:rFonts w:ascii="Times New Roman" w:hAnsi="Times New Roman"/>
          <w:sz w:val="16"/>
          <w:szCs w:val="16"/>
          <w:lang w:val="tr-TR"/>
        </w:rPr>
        <w:t>l</w:t>
      </w:r>
      <w:r w:rsidRPr="00EF1E42">
        <w:rPr>
          <w:rFonts w:ascii="Times New Roman" w:hAnsi="Times New Roman"/>
          <w:sz w:val="16"/>
          <w:szCs w:val="16"/>
          <w:lang w:val="tr-TR"/>
        </w:rPr>
        <w:t>diği tarih yazılır ve istenirse makbuz verilir.</w:t>
      </w:r>
    </w:p>
    <w:p w:rsidR="005A7948" w:rsidRPr="00EF1E42" w:rsidRDefault="005A7948" w:rsidP="00EF1E42">
      <w:pPr>
        <w:pStyle w:val="Nor"/>
        <w:spacing w:line="240" w:lineRule="exact"/>
        <w:jc w:val="left"/>
        <w:rPr>
          <w:rFonts w:ascii="Times New Roman" w:hAnsi="Times New Roman"/>
          <w:sz w:val="16"/>
          <w:szCs w:val="16"/>
          <w:lang w:val="tr-TR"/>
        </w:rPr>
      </w:pPr>
      <w:r w:rsidRPr="00EF1E42">
        <w:rPr>
          <w:rFonts w:ascii="Times New Roman" w:hAnsi="Times New Roman"/>
          <w:sz w:val="16"/>
          <w:szCs w:val="16"/>
          <w:lang w:val="tr-TR"/>
        </w:rPr>
        <w:tab/>
      </w:r>
      <w:proofErr w:type="gramStart"/>
      <w:r w:rsidRPr="00EF1E42">
        <w:rPr>
          <w:rFonts w:ascii="Times New Roman" w:hAnsi="Times New Roman"/>
          <w:sz w:val="16"/>
          <w:szCs w:val="16"/>
          <w:lang w:val="tr-TR"/>
        </w:rPr>
        <w:t>Her nevi evrakın tebliğine ve davetiyelere ait tebliğ mazbataları dosyasına konur.</w:t>
      </w:r>
      <w:proofErr w:type="gramEnd"/>
    </w:p>
    <w:p w:rsidR="005A7948" w:rsidRPr="00EF1E42" w:rsidRDefault="005A7948" w:rsidP="00EF1E42">
      <w:pPr>
        <w:pStyle w:val="MaddeBasl"/>
        <w:spacing w:before="0" w:line="240" w:lineRule="exact"/>
        <w:rPr>
          <w:rFonts w:ascii="Times New Roman" w:hAnsi="Times New Roman"/>
          <w:sz w:val="16"/>
          <w:szCs w:val="16"/>
          <w:lang w:val="tr-TR"/>
        </w:rPr>
      </w:pPr>
      <w:r w:rsidRPr="00EF1E42">
        <w:rPr>
          <w:rFonts w:ascii="Times New Roman" w:hAnsi="Times New Roman"/>
          <w:sz w:val="16"/>
          <w:szCs w:val="16"/>
          <w:lang w:val="tr-TR"/>
        </w:rPr>
        <w:tab/>
        <w:t>Davetiyenin ihtiva edeceği kayıtlar:</w:t>
      </w:r>
    </w:p>
    <w:p w:rsidR="005A7948" w:rsidRPr="00EF1E42" w:rsidRDefault="005A7948" w:rsidP="00EF1E42">
      <w:pPr>
        <w:pStyle w:val="Nor"/>
        <w:spacing w:line="240" w:lineRule="exact"/>
        <w:jc w:val="left"/>
        <w:rPr>
          <w:rFonts w:ascii="Times New Roman" w:hAnsi="Times New Roman"/>
          <w:sz w:val="16"/>
          <w:szCs w:val="16"/>
          <w:lang w:val="tr-TR"/>
        </w:rPr>
      </w:pPr>
      <w:r w:rsidRPr="00EF1E42">
        <w:rPr>
          <w:rFonts w:ascii="Times New Roman" w:hAnsi="Times New Roman"/>
          <w:sz w:val="16"/>
          <w:szCs w:val="16"/>
          <w:lang w:val="tr-TR"/>
        </w:rPr>
        <w:tab/>
      </w:r>
      <w:r w:rsidRPr="00EF1E42">
        <w:rPr>
          <w:rFonts w:ascii="Times New Roman" w:hAnsi="Times New Roman"/>
          <w:b/>
          <w:sz w:val="16"/>
          <w:szCs w:val="16"/>
          <w:lang w:val="tr-TR"/>
        </w:rPr>
        <w:t xml:space="preserve">Madde 9 – </w:t>
      </w:r>
      <w:r w:rsidRPr="00EF1E42">
        <w:rPr>
          <w:rFonts w:ascii="Times New Roman" w:hAnsi="Times New Roman"/>
          <w:sz w:val="16"/>
          <w:szCs w:val="16"/>
          <w:lang w:val="tr-TR"/>
        </w:rPr>
        <w:t>Davetiye aşağıdakı kayıtları ihtiva eder:</w:t>
      </w:r>
    </w:p>
    <w:p w:rsidR="005A7948" w:rsidRPr="00EF1E42" w:rsidRDefault="005A7948" w:rsidP="00EF1E42">
      <w:pPr>
        <w:pStyle w:val="Nor"/>
        <w:spacing w:line="240" w:lineRule="exact"/>
        <w:jc w:val="left"/>
        <w:rPr>
          <w:rFonts w:ascii="Times New Roman" w:hAnsi="Times New Roman"/>
          <w:sz w:val="16"/>
          <w:szCs w:val="16"/>
          <w:lang w:val="tr-TR"/>
        </w:rPr>
      </w:pPr>
      <w:r w:rsidRPr="00EF1E42">
        <w:rPr>
          <w:rFonts w:ascii="Times New Roman" w:hAnsi="Times New Roman"/>
          <w:sz w:val="16"/>
          <w:szCs w:val="16"/>
          <w:lang w:val="tr-TR"/>
        </w:rPr>
        <w:tab/>
        <w:t xml:space="preserve">1. Tarafların ve varsa kanuni temsilci ve vekillerinin ad ve soyadları ile </w:t>
      </w:r>
      <w:proofErr w:type="gramStart"/>
      <w:r w:rsidRPr="00EF1E42">
        <w:rPr>
          <w:rFonts w:ascii="Times New Roman" w:hAnsi="Times New Roman"/>
          <w:sz w:val="16"/>
          <w:szCs w:val="16"/>
          <w:lang w:val="tr-TR"/>
        </w:rPr>
        <w:t>ikametgah</w:t>
      </w:r>
      <w:proofErr w:type="gramEnd"/>
      <w:r w:rsidRPr="00EF1E42">
        <w:rPr>
          <w:rFonts w:ascii="Times New Roman" w:hAnsi="Times New Roman"/>
          <w:sz w:val="16"/>
          <w:szCs w:val="16"/>
          <w:lang w:val="tr-TR"/>
        </w:rPr>
        <w:t xml:space="preserve"> veya me</w:t>
      </w:r>
      <w:r w:rsidRPr="00EF1E42">
        <w:rPr>
          <w:rFonts w:ascii="Times New Roman" w:hAnsi="Times New Roman"/>
          <w:sz w:val="16"/>
          <w:szCs w:val="16"/>
          <w:lang w:val="tr-TR"/>
        </w:rPr>
        <w:t>s</w:t>
      </w:r>
      <w:r w:rsidRPr="00EF1E42">
        <w:rPr>
          <w:rFonts w:ascii="Times New Roman" w:hAnsi="Times New Roman"/>
          <w:sz w:val="16"/>
          <w:szCs w:val="16"/>
          <w:lang w:val="tr-TR"/>
        </w:rPr>
        <w:t>ken yahut iş adreslerini,</w:t>
      </w:r>
    </w:p>
    <w:p w:rsidR="005A7948" w:rsidRPr="00EF1E42" w:rsidRDefault="005A7948" w:rsidP="00EF1E42">
      <w:pPr>
        <w:pStyle w:val="Nor"/>
        <w:spacing w:line="240" w:lineRule="exact"/>
        <w:jc w:val="left"/>
        <w:rPr>
          <w:rFonts w:ascii="Times New Roman" w:hAnsi="Times New Roman"/>
          <w:sz w:val="16"/>
          <w:szCs w:val="16"/>
          <w:lang w:val="tr-TR"/>
        </w:rPr>
      </w:pPr>
      <w:r w:rsidRPr="00EF1E42">
        <w:rPr>
          <w:rFonts w:ascii="Times New Roman" w:hAnsi="Times New Roman"/>
          <w:sz w:val="16"/>
          <w:szCs w:val="16"/>
          <w:lang w:val="tr-TR"/>
        </w:rPr>
        <w:tab/>
        <w:t>2. Anlaşılacak şekilde kısaca tebliğin mevzuunu,</w:t>
      </w:r>
    </w:p>
    <w:p w:rsidR="005A7948" w:rsidRPr="00EF1E42" w:rsidRDefault="005A7948" w:rsidP="00EF1E42">
      <w:pPr>
        <w:pStyle w:val="Nor"/>
        <w:spacing w:line="240" w:lineRule="exact"/>
        <w:jc w:val="left"/>
        <w:rPr>
          <w:rFonts w:ascii="Times New Roman" w:hAnsi="Times New Roman"/>
          <w:sz w:val="16"/>
          <w:szCs w:val="16"/>
          <w:lang w:val="tr-TR"/>
        </w:rPr>
      </w:pPr>
      <w:r w:rsidRPr="00EF1E42">
        <w:rPr>
          <w:rFonts w:ascii="Times New Roman" w:hAnsi="Times New Roman"/>
          <w:sz w:val="16"/>
          <w:szCs w:val="16"/>
          <w:lang w:val="tr-TR"/>
        </w:rPr>
        <w:lastRenderedPageBreak/>
        <w:tab/>
        <w:t>3. Davet edilen şahsın hangi mercide ve hangi gün ve saatte hazır bulunması lazımge</w:t>
      </w:r>
      <w:r w:rsidRPr="00EF1E42">
        <w:rPr>
          <w:rFonts w:ascii="Times New Roman" w:hAnsi="Times New Roman"/>
          <w:sz w:val="16"/>
          <w:szCs w:val="16"/>
          <w:lang w:val="tr-TR"/>
        </w:rPr>
        <w:t>l</w:t>
      </w:r>
      <w:r w:rsidRPr="00EF1E42">
        <w:rPr>
          <w:rFonts w:ascii="Times New Roman" w:hAnsi="Times New Roman"/>
          <w:sz w:val="16"/>
          <w:szCs w:val="16"/>
          <w:lang w:val="tr-TR"/>
        </w:rPr>
        <w:t>diğini ve bu merciin yerini,</w:t>
      </w:r>
    </w:p>
    <w:p w:rsidR="00403EAE" w:rsidRPr="00C05860" w:rsidRDefault="00403EAE" w:rsidP="00403EAE"/>
    <w:p w:rsidR="00403EAE" w:rsidRPr="00C05860" w:rsidRDefault="00403EAE" w:rsidP="00403EAE">
      <w:pPr>
        <w:spacing w:line="240" w:lineRule="exact"/>
        <w:ind w:left="284" w:hanging="284"/>
        <w:jc w:val="both"/>
        <w:rPr>
          <w:i/>
          <w:sz w:val="16"/>
        </w:rPr>
      </w:pPr>
    </w:p>
    <w:p w:rsidR="005A7948" w:rsidRPr="00C05860" w:rsidRDefault="005A7948">
      <w:pPr>
        <w:pStyle w:val="Nor"/>
        <w:spacing w:line="236" w:lineRule="atLeast"/>
        <w:jc w:val="center"/>
        <w:rPr>
          <w:sz w:val="22"/>
          <w:lang w:val="tr-TR"/>
        </w:rPr>
      </w:pPr>
      <w:r w:rsidRPr="00C05860">
        <w:rPr>
          <w:szCs w:val="18"/>
          <w:lang w:val="tr-TR"/>
        </w:rPr>
        <w:br w:type="page"/>
      </w:r>
      <w:r w:rsidRPr="00C05860">
        <w:rPr>
          <w:sz w:val="22"/>
          <w:lang w:val="tr-TR"/>
        </w:rPr>
        <w:t>3187</w:t>
      </w:r>
    </w:p>
    <w:p w:rsidR="005A7948" w:rsidRPr="00C05860" w:rsidRDefault="005A7948">
      <w:pPr>
        <w:spacing w:line="216" w:lineRule="exact"/>
      </w:pPr>
    </w:p>
    <w:p w:rsidR="005A7948" w:rsidRPr="00C05860" w:rsidRDefault="005A7948" w:rsidP="000B4940">
      <w:pPr>
        <w:pStyle w:val="Nor"/>
        <w:spacing w:line="240" w:lineRule="exact"/>
        <w:rPr>
          <w:rFonts w:ascii="Times New Roman" w:hAnsi="Times New Roman"/>
          <w:szCs w:val="18"/>
          <w:lang w:val="tr-TR"/>
        </w:rPr>
      </w:pPr>
      <w:r w:rsidRPr="00C05860">
        <w:rPr>
          <w:rFonts w:ascii="Times New Roman" w:hAnsi="Times New Roman"/>
          <w:lang w:val="tr-TR"/>
        </w:rPr>
        <w:tab/>
      </w:r>
      <w:r w:rsidRPr="00C05860">
        <w:rPr>
          <w:rFonts w:ascii="Times New Roman" w:hAnsi="Times New Roman"/>
          <w:szCs w:val="18"/>
          <w:lang w:val="tr-TR"/>
        </w:rPr>
        <w:t xml:space="preserve">4. Kanunlarına göre davetiye ve celpnamelere derci icabeden sair hususları, </w:t>
      </w:r>
    </w:p>
    <w:p w:rsidR="005A7948" w:rsidRPr="00C05860" w:rsidRDefault="005A7948" w:rsidP="000B4940">
      <w:pPr>
        <w:pStyle w:val="Nor"/>
        <w:spacing w:line="240" w:lineRule="exact"/>
        <w:rPr>
          <w:rFonts w:ascii="Times New Roman" w:hAnsi="Times New Roman"/>
          <w:szCs w:val="18"/>
          <w:lang w:val="tr-TR"/>
        </w:rPr>
      </w:pPr>
      <w:r w:rsidRPr="00C05860">
        <w:rPr>
          <w:rFonts w:ascii="Times New Roman" w:hAnsi="Times New Roman"/>
          <w:szCs w:val="18"/>
          <w:lang w:val="tr-TR"/>
        </w:rPr>
        <w:tab/>
        <w:t xml:space="preserve">5. Davetiyeyi çıkaran merciin mührünü ve mahkeme </w:t>
      </w:r>
      <w:proofErr w:type="gramStart"/>
      <w:r w:rsidRPr="00C05860">
        <w:rPr>
          <w:rFonts w:ascii="Times New Roman" w:hAnsi="Times New Roman"/>
          <w:szCs w:val="18"/>
          <w:lang w:val="tr-TR"/>
        </w:rPr>
        <w:t>başkatibinin</w:t>
      </w:r>
      <w:proofErr w:type="gramEnd"/>
      <w:r w:rsidRPr="00C05860">
        <w:rPr>
          <w:rFonts w:ascii="Times New Roman" w:hAnsi="Times New Roman"/>
          <w:szCs w:val="18"/>
          <w:lang w:val="tr-TR"/>
        </w:rPr>
        <w:t xml:space="preserve"> ve diğer mercilerde salah</w:t>
      </w:r>
      <w:r w:rsidRPr="00C05860">
        <w:rPr>
          <w:rFonts w:ascii="Times New Roman" w:hAnsi="Times New Roman"/>
          <w:szCs w:val="18"/>
          <w:lang w:val="tr-TR"/>
        </w:rPr>
        <w:t>i</w:t>
      </w:r>
      <w:r w:rsidRPr="00C05860">
        <w:rPr>
          <w:rFonts w:ascii="Times New Roman" w:hAnsi="Times New Roman"/>
          <w:szCs w:val="18"/>
          <w:lang w:val="tr-TR"/>
        </w:rPr>
        <w:t>yetli mem</w:t>
      </w:r>
      <w:r w:rsidRPr="00C05860">
        <w:rPr>
          <w:rFonts w:ascii="Times New Roman" w:hAnsi="Times New Roman"/>
          <w:szCs w:val="18"/>
          <w:lang w:val="tr-TR"/>
        </w:rPr>
        <w:t>u</w:t>
      </w:r>
      <w:r w:rsidRPr="00C05860">
        <w:rPr>
          <w:rFonts w:ascii="Times New Roman" w:hAnsi="Times New Roman"/>
          <w:szCs w:val="18"/>
          <w:lang w:val="tr-TR"/>
        </w:rPr>
        <w:t>run imzasını.</w:t>
      </w:r>
    </w:p>
    <w:p w:rsidR="005A7948" w:rsidRPr="00C05860" w:rsidRDefault="005A7948" w:rsidP="000B4940">
      <w:pPr>
        <w:pStyle w:val="Nor"/>
        <w:spacing w:line="240" w:lineRule="exact"/>
        <w:rPr>
          <w:rFonts w:ascii="Times New Roman" w:hAnsi="Times New Roman"/>
          <w:i/>
          <w:szCs w:val="18"/>
          <w:lang w:val="tr-TR"/>
        </w:rPr>
      </w:pPr>
      <w:r w:rsidRPr="00C05860">
        <w:rPr>
          <w:rFonts w:ascii="Times New Roman" w:hAnsi="Times New Roman"/>
          <w:i/>
          <w:szCs w:val="18"/>
          <w:lang w:val="tr-TR"/>
        </w:rPr>
        <w:tab/>
        <w:t>Bilinen adreste tebligat:</w:t>
      </w:r>
    </w:p>
    <w:p w:rsidR="005A7948" w:rsidRPr="00C05860" w:rsidRDefault="005A7948" w:rsidP="000B4940">
      <w:pPr>
        <w:pStyle w:val="Nor"/>
        <w:spacing w:line="240" w:lineRule="exact"/>
        <w:rPr>
          <w:rFonts w:ascii="Times New Roman" w:hAnsi="Times New Roman"/>
          <w:szCs w:val="18"/>
          <w:lang w:val="tr-TR"/>
        </w:rPr>
      </w:pPr>
      <w:r w:rsidRPr="00C05860">
        <w:rPr>
          <w:rFonts w:ascii="Times New Roman" w:hAnsi="Times New Roman"/>
          <w:szCs w:val="18"/>
          <w:lang w:val="tr-TR"/>
        </w:rPr>
        <w:tab/>
      </w:r>
      <w:r w:rsidRPr="00C05860">
        <w:rPr>
          <w:rFonts w:ascii="Times New Roman" w:hAnsi="Times New Roman"/>
          <w:b/>
          <w:szCs w:val="18"/>
          <w:lang w:val="tr-TR"/>
        </w:rPr>
        <w:t xml:space="preserve">Madde 10 – </w:t>
      </w:r>
      <w:r w:rsidRPr="00C05860">
        <w:rPr>
          <w:rFonts w:ascii="Times New Roman" w:hAnsi="Times New Roman"/>
          <w:szCs w:val="18"/>
          <w:lang w:val="tr-TR"/>
        </w:rPr>
        <w:t>Tebligat, tebliğ yapılacak şahsa bilinen en son adresinde yapılır.</w:t>
      </w:r>
    </w:p>
    <w:p w:rsidR="00516648" w:rsidRPr="00C05860" w:rsidRDefault="00516648" w:rsidP="000B4940">
      <w:pPr>
        <w:tabs>
          <w:tab w:val="left" w:pos="567"/>
        </w:tabs>
        <w:spacing w:line="240" w:lineRule="exact"/>
        <w:jc w:val="both"/>
        <w:rPr>
          <w:b/>
          <w:sz w:val="18"/>
          <w:szCs w:val="18"/>
        </w:rPr>
      </w:pPr>
      <w:r w:rsidRPr="00C05860">
        <w:rPr>
          <w:b/>
          <w:sz w:val="18"/>
          <w:szCs w:val="18"/>
        </w:rPr>
        <w:tab/>
        <w:t xml:space="preserve">(Ek fıkra: </w:t>
      </w:r>
      <w:proofErr w:type="gramStart"/>
      <w:r w:rsidRPr="00C05860">
        <w:rPr>
          <w:b/>
          <w:sz w:val="18"/>
          <w:szCs w:val="18"/>
        </w:rPr>
        <w:t>11/1/2011</w:t>
      </w:r>
      <w:proofErr w:type="gramEnd"/>
      <w:r w:rsidRPr="00C05860">
        <w:rPr>
          <w:b/>
          <w:sz w:val="18"/>
          <w:szCs w:val="18"/>
        </w:rPr>
        <w:t xml:space="preserve">-6099/3 md.) </w:t>
      </w:r>
      <w:r w:rsidRPr="00C05860">
        <w:rPr>
          <w:sz w:val="18"/>
          <w:szCs w:val="18"/>
        </w:rPr>
        <w:t>Bilinen en son adresin tebligata elverişli olmadığ</w:t>
      </w:r>
      <w:r w:rsidRPr="00C05860">
        <w:rPr>
          <w:sz w:val="18"/>
          <w:szCs w:val="18"/>
        </w:rPr>
        <w:t>ı</w:t>
      </w:r>
      <w:r w:rsidRPr="00C05860">
        <w:rPr>
          <w:sz w:val="18"/>
          <w:szCs w:val="18"/>
        </w:rPr>
        <w:t>nın anlaşılması veya tebligat yapılamaması hâlinde, muhatabın adres kayıt sisteminde bulunan yerleşim yeri adresi, bilinen en son adresi olarak kabul edilir ve tebligat buraya yapılır.</w:t>
      </w:r>
    </w:p>
    <w:p w:rsidR="005A7948" w:rsidRPr="00C05860" w:rsidRDefault="005A7948" w:rsidP="000B4940">
      <w:pPr>
        <w:pStyle w:val="Nor"/>
        <w:spacing w:line="240" w:lineRule="exact"/>
        <w:rPr>
          <w:rFonts w:ascii="Times New Roman" w:hAnsi="Times New Roman"/>
          <w:szCs w:val="18"/>
          <w:lang w:val="tr-TR"/>
        </w:rPr>
      </w:pPr>
      <w:r w:rsidRPr="00C05860">
        <w:rPr>
          <w:rFonts w:ascii="Times New Roman" w:hAnsi="Times New Roman"/>
          <w:szCs w:val="18"/>
          <w:lang w:val="tr-TR"/>
        </w:rPr>
        <w:tab/>
        <w:t>Şu kadar ki; kendisine tebliğ yapılacak şahsın müracaatı veya kabulü şartiyle her yerde tebl</w:t>
      </w:r>
      <w:r w:rsidRPr="00C05860">
        <w:rPr>
          <w:rFonts w:ascii="Times New Roman" w:hAnsi="Times New Roman"/>
          <w:szCs w:val="18"/>
          <w:lang w:val="tr-TR"/>
        </w:rPr>
        <w:t>i</w:t>
      </w:r>
      <w:r w:rsidRPr="00C05860">
        <w:rPr>
          <w:rFonts w:ascii="Times New Roman" w:hAnsi="Times New Roman"/>
          <w:szCs w:val="18"/>
          <w:lang w:val="tr-TR"/>
        </w:rPr>
        <w:t>gat yapılması caizdir.</w:t>
      </w:r>
    </w:p>
    <w:p w:rsidR="005A7948" w:rsidRPr="00C05860" w:rsidRDefault="005A7948" w:rsidP="000B4940">
      <w:pPr>
        <w:pStyle w:val="MaddeBasl"/>
        <w:spacing w:before="0" w:line="240" w:lineRule="exact"/>
        <w:jc w:val="both"/>
        <w:rPr>
          <w:rFonts w:ascii="Times New Roman" w:hAnsi="Times New Roman"/>
          <w:szCs w:val="18"/>
          <w:lang w:val="tr-TR"/>
        </w:rPr>
      </w:pPr>
      <w:r w:rsidRPr="00C05860">
        <w:rPr>
          <w:rFonts w:ascii="Times New Roman" w:hAnsi="Times New Roman"/>
          <w:szCs w:val="18"/>
          <w:lang w:val="tr-TR"/>
        </w:rPr>
        <w:tab/>
        <w:t>Vekile ve kanuni mümesile tebligat:</w:t>
      </w:r>
    </w:p>
    <w:p w:rsidR="005A7948" w:rsidRPr="00C05860" w:rsidRDefault="005A7948" w:rsidP="000B4940">
      <w:pPr>
        <w:pStyle w:val="Nor"/>
        <w:spacing w:line="240" w:lineRule="exact"/>
        <w:rPr>
          <w:rFonts w:ascii="Times New Roman" w:hAnsi="Times New Roman"/>
          <w:szCs w:val="18"/>
          <w:lang w:val="tr-TR"/>
        </w:rPr>
      </w:pPr>
      <w:r w:rsidRPr="00C05860">
        <w:rPr>
          <w:rFonts w:ascii="Times New Roman" w:hAnsi="Times New Roman"/>
          <w:szCs w:val="18"/>
          <w:lang w:val="tr-TR"/>
        </w:rPr>
        <w:tab/>
      </w:r>
      <w:r w:rsidRPr="00C05860">
        <w:rPr>
          <w:rFonts w:ascii="Times New Roman" w:hAnsi="Times New Roman"/>
          <w:b/>
          <w:szCs w:val="18"/>
          <w:lang w:val="tr-TR"/>
        </w:rPr>
        <w:t xml:space="preserve">Madde 11 – (Değişik birinci </w:t>
      </w:r>
      <w:proofErr w:type="gramStart"/>
      <w:r w:rsidRPr="00C05860">
        <w:rPr>
          <w:rFonts w:ascii="Times New Roman" w:hAnsi="Times New Roman"/>
          <w:b/>
          <w:szCs w:val="18"/>
          <w:lang w:val="tr-TR"/>
        </w:rPr>
        <w:t>fıkra : 6</w:t>
      </w:r>
      <w:proofErr w:type="gramEnd"/>
      <w:r w:rsidRPr="00C05860">
        <w:rPr>
          <w:rFonts w:ascii="Times New Roman" w:hAnsi="Times New Roman"/>
          <w:b/>
          <w:szCs w:val="18"/>
          <w:lang w:val="tr-TR"/>
        </w:rPr>
        <w:t xml:space="preserve">/6/1985 - 3220/5 md.) </w:t>
      </w:r>
      <w:r w:rsidRPr="00C05860">
        <w:rPr>
          <w:rFonts w:ascii="Times New Roman" w:hAnsi="Times New Roman"/>
          <w:szCs w:val="18"/>
          <w:lang w:val="tr-TR"/>
        </w:rPr>
        <w:t>Vekil vasıtasıyla takip edilen işlerde tebligat vekile yapılır. Vekil birden çok ise bunlardan birine tebligat yapılması yeterlidir. Eğer tebligat birden fazla vekile yapılmış ise, bunlardan ilkine yapılan tebliğ tarihi asıl tebliğ tarihi sayılır. Ancak, Ceza Muhakemeleri Usulu Kanununun, kararların sanıklara tebliğ edilmelerine ilişkin hükü</w:t>
      </w:r>
      <w:r w:rsidRPr="00C05860">
        <w:rPr>
          <w:rFonts w:ascii="Times New Roman" w:hAnsi="Times New Roman"/>
          <w:szCs w:val="18"/>
          <w:lang w:val="tr-TR"/>
        </w:rPr>
        <w:t>m</w:t>
      </w:r>
      <w:r w:rsidRPr="00C05860">
        <w:rPr>
          <w:rFonts w:ascii="Times New Roman" w:hAnsi="Times New Roman"/>
          <w:szCs w:val="18"/>
          <w:lang w:val="tr-TR"/>
        </w:rPr>
        <w:t>leri saklıdır.</w:t>
      </w:r>
    </w:p>
    <w:p w:rsidR="00C16CA5" w:rsidRPr="00C05860" w:rsidRDefault="00C16CA5" w:rsidP="000B4940">
      <w:pPr>
        <w:spacing w:line="240" w:lineRule="exact"/>
        <w:ind w:firstLine="567"/>
        <w:rPr>
          <w:sz w:val="18"/>
          <w:szCs w:val="18"/>
        </w:rPr>
      </w:pPr>
      <w:r w:rsidRPr="00C05860">
        <w:rPr>
          <w:b/>
          <w:sz w:val="18"/>
          <w:szCs w:val="18"/>
        </w:rPr>
        <w:t xml:space="preserve">(Ek </w:t>
      </w:r>
      <w:r w:rsidR="00182D04" w:rsidRPr="00C05860">
        <w:rPr>
          <w:b/>
          <w:sz w:val="18"/>
          <w:szCs w:val="18"/>
        </w:rPr>
        <w:t xml:space="preserve">ikinci </w:t>
      </w:r>
      <w:r w:rsidRPr="00C05860">
        <w:rPr>
          <w:b/>
          <w:sz w:val="18"/>
          <w:szCs w:val="18"/>
        </w:rPr>
        <w:t xml:space="preserve">fıkra: </w:t>
      </w:r>
      <w:proofErr w:type="gramStart"/>
      <w:r w:rsidRPr="00C05860">
        <w:rPr>
          <w:b/>
          <w:sz w:val="18"/>
          <w:szCs w:val="18"/>
        </w:rPr>
        <w:t>11/1/2011</w:t>
      </w:r>
      <w:proofErr w:type="gramEnd"/>
      <w:r w:rsidRPr="00C05860">
        <w:rPr>
          <w:b/>
          <w:sz w:val="18"/>
          <w:szCs w:val="18"/>
        </w:rPr>
        <w:t xml:space="preserve">-6099/4 md.) </w:t>
      </w:r>
      <w:r w:rsidRPr="00C05860">
        <w:rPr>
          <w:sz w:val="18"/>
          <w:szCs w:val="18"/>
        </w:rPr>
        <w:t>Avukat tarafından takip edilen işlerde, avukatın b</w:t>
      </w:r>
      <w:r w:rsidRPr="00C05860">
        <w:rPr>
          <w:sz w:val="18"/>
          <w:szCs w:val="18"/>
        </w:rPr>
        <w:t>ü</w:t>
      </w:r>
      <w:r w:rsidRPr="00C05860">
        <w:rPr>
          <w:sz w:val="18"/>
          <w:szCs w:val="18"/>
        </w:rPr>
        <w:t>rosunda y</w:t>
      </w:r>
      <w:r w:rsidRPr="00C05860">
        <w:rPr>
          <w:sz w:val="18"/>
          <w:szCs w:val="18"/>
        </w:rPr>
        <w:t>a</w:t>
      </w:r>
      <w:r w:rsidRPr="00C05860">
        <w:rPr>
          <w:sz w:val="18"/>
          <w:szCs w:val="18"/>
        </w:rPr>
        <w:t>pılacak tebligatlar, resmî çalışma gün ve saatleri içinde yapılır.</w:t>
      </w:r>
    </w:p>
    <w:p w:rsidR="005A7948" w:rsidRPr="00C05860" w:rsidRDefault="005A7948" w:rsidP="000B4940">
      <w:pPr>
        <w:pStyle w:val="Nor"/>
        <w:spacing w:line="240" w:lineRule="exact"/>
        <w:rPr>
          <w:rFonts w:ascii="Times New Roman" w:hAnsi="Times New Roman"/>
          <w:szCs w:val="18"/>
          <w:lang w:val="tr-TR"/>
        </w:rPr>
      </w:pPr>
      <w:r w:rsidRPr="00C05860">
        <w:rPr>
          <w:rFonts w:ascii="Times New Roman" w:hAnsi="Times New Roman"/>
          <w:szCs w:val="18"/>
          <w:lang w:val="tr-TR"/>
        </w:rPr>
        <w:tab/>
        <w:t>Kanuni mümessilleri bulunanlara veya bulunması gerekenlere yapılacak tebligat kanunl</w:t>
      </w:r>
      <w:r w:rsidRPr="00C05860">
        <w:rPr>
          <w:rFonts w:ascii="Times New Roman" w:hAnsi="Times New Roman"/>
          <w:szCs w:val="18"/>
          <w:lang w:val="tr-TR"/>
        </w:rPr>
        <w:t>a</w:t>
      </w:r>
      <w:r w:rsidRPr="00C05860">
        <w:rPr>
          <w:rFonts w:ascii="Times New Roman" w:hAnsi="Times New Roman"/>
          <w:szCs w:val="18"/>
          <w:lang w:val="tr-TR"/>
        </w:rPr>
        <w:t>ra göre bizzat kendilerine yapılması icabetmedikçe bu mümessillere yapılır.</w:t>
      </w:r>
    </w:p>
    <w:p w:rsidR="005A7948" w:rsidRPr="00C05860" w:rsidRDefault="005A7948" w:rsidP="000B4940">
      <w:pPr>
        <w:pStyle w:val="MaddeBasl"/>
        <w:spacing w:before="0" w:line="240" w:lineRule="exact"/>
        <w:jc w:val="both"/>
        <w:rPr>
          <w:rFonts w:ascii="Times New Roman" w:hAnsi="Times New Roman"/>
          <w:szCs w:val="18"/>
          <w:lang w:val="tr-TR"/>
        </w:rPr>
      </w:pPr>
      <w:r w:rsidRPr="00C05860">
        <w:rPr>
          <w:rFonts w:ascii="Times New Roman" w:hAnsi="Times New Roman"/>
          <w:szCs w:val="18"/>
          <w:lang w:val="tr-TR"/>
        </w:rPr>
        <w:tab/>
        <w:t>Hükmi şahıslara ve ticarethanelere tebligat:</w:t>
      </w:r>
    </w:p>
    <w:p w:rsidR="005A7948" w:rsidRPr="00C05860" w:rsidRDefault="005A7948" w:rsidP="000B4940">
      <w:pPr>
        <w:pStyle w:val="Nor"/>
        <w:spacing w:line="240" w:lineRule="exact"/>
        <w:rPr>
          <w:rFonts w:ascii="Times New Roman" w:hAnsi="Times New Roman"/>
          <w:szCs w:val="18"/>
          <w:lang w:val="tr-TR"/>
        </w:rPr>
      </w:pPr>
      <w:r w:rsidRPr="00C05860">
        <w:rPr>
          <w:rFonts w:ascii="Times New Roman" w:hAnsi="Times New Roman"/>
          <w:szCs w:val="18"/>
          <w:lang w:val="tr-TR"/>
        </w:rPr>
        <w:tab/>
      </w:r>
      <w:r w:rsidRPr="00C05860">
        <w:rPr>
          <w:rFonts w:ascii="Times New Roman" w:hAnsi="Times New Roman"/>
          <w:b/>
          <w:szCs w:val="18"/>
          <w:lang w:val="tr-TR"/>
        </w:rPr>
        <w:t>Madde 12 –</w:t>
      </w:r>
      <w:r w:rsidRPr="00C05860">
        <w:rPr>
          <w:rFonts w:ascii="Times New Roman" w:hAnsi="Times New Roman"/>
          <w:szCs w:val="18"/>
          <w:lang w:val="tr-TR"/>
        </w:rPr>
        <w:t>Hükmi şahıslara tebliğ, salahiyetli mümessillerine, bunlar birden ziyade ise, yalnız birine yapılır.</w:t>
      </w:r>
    </w:p>
    <w:p w:rsidR="005A7948" w:rsidRPr="00C05860" w:rsidRDefault="005A7948" w:rsidP="000B4940">
      <w:pPr>
        <w:pStyle w:val="Nor"/>
        <w:spacing w:line="240" w:lineRule="exact"/>
        <w:rPr>
          <w:rFonts w:ascii="Times New Roman" w:hAnsi="Times New Roman"/>
          <w:szCs w:val="18"/>
          <w:lang w:val="tr-TR"/>
        </w:rPr>
      </w:pPr>
      <w:r w:rsidRPr="00C05860">
        <w:rPr>
          <w:rFonts w:ascii="Times New Roman" w:hAnsi="Times New Roman"/>
          <w:szCs w:val="18"/>
          <w:lang w:val="tr-TR"/>
        </w:rPr>
        <w:tab/>
        <w:t>Bir ticarethanenin muamelelerinden doğan ihtilaflarda, ticari mümessiline yapılan tebliğ mutebe</w:t>
      </w:r>
      <w:r w:rsidRPr="00C05860">
        <w:rPr>
          <w:rFonts w:ascii="Times New Roman" w:hAnsi="Times New Roman"/>
          <w:szCs w:val="18"/>
          <w:lang w:val="tr-TR"/>
        </w:rPr>
        <w:t>r</w:t>
      </w:r>
      <w:r w:rsidRPr="00C05860">
        <w:rPr>
          <w:rFonts w:ascii="Times New Roman" w:hAnsi="Times New Roman"/>
          <w:szCs w:val="18"/>
          <w:lang w:val="tr-TR"/>
        </w:rPr>
        <w:t>dir.</w:t>
      </w:r>
    </w:p>
    <w:p w:rsidR="005A7948" w:rsidRPr="00C05860" w:rsidRDefault="005A7948" w:rsidP="000B4940">
      <w:pPr>
        <w:pStyle w:val="MaddeBasl"/>
        <w:spacing w:before="0" w:line="240" w:lineRule="exact"/>
        <w:jc w:val="both"/>
        <w:rPr>
          <w:rFonts w:ascii="Times New Roman" w:hAnsi="Times New Roman"/>
          <w:szCs w:val="18"/>
          <w:lang w:val="tr-TR"/>
        </w:rPr>
      </w:pPr>
      <w:r w:rsidRPr="00C05860">
        <w:rPr>
          <w:rFonts w:ascii="Times New Roman" w:hAnsi="Times New Roman"/>
          <w:szCs w:val="18"/>
          <w:lang w:val="tr-TR"/>
        </w:rPr>
        <w:tab/>
        <w:t>Hükmi şahısların memur ve müstahdemlerine tebligat:</w:t>
      </w:r>
    </w:p>
    <w:p w:rsidR="005A7948" w:rsidRPr="00C05860" w:rsidRDefault="005A7948" w:rsidP="000B4940">
      <w:pPr>
        <w:pStyle w:val="Nor"/>
        <w:spacing w:line="240" w:lineRule="exact"/>
        <w:rPr>
          <w:rFonts w:ascii="Times New Roman" w:hAnsi="Times New Roman"/>
          <w:szCs w:val="18"/>
          <w:lang w:val="tr-TR"/>
        </w:rPr>
      </w:pPr>
      <w:r w:rsidRPr="00C05860">
        <w:rPr>
          <w:rFonts w:ascii="Times New Roman" w:hAnsi="Times New Roman"/>
          <w:szCs w:val="18"/>
          <w:lang w:val="tr-TR"/>
        </w:rPr>
        <w:tab/>
      </w:r>
      <w:r w:rsidRPr="00C05860">
        <w:rPr>
          <w:rFonts w:ascii="Times New Roman" w:hAnsi="Times New Roman"/>
          <w:b/>
          <w:szCs w:val="18"/>
          <w:lang w:val="tr-TR"/>
        </w:rPr>
        <w:t xml:space="preserve">Madde 13 – </w:t>
      </w:r>
      <w:r w:rsidRPr="00C05860">
        <w:rPr>
          <w:rFonts w:ascii="Times New Roman" w:hAnsi="Times New Roman"/>
          <w:szCs w:val="18"/>
          <w:lang w:val="tr-TR"/>
        </w:rPr>
        <w:t>Hükmi şahıslar namına kendilerine tebliğ yapılacak kimseler her hangi bir s</w:t>
      </w:r>
      <w:r w:rsidRPr="00C05860">
        <w:rPr>
          <w:rFonts w:ascii="Times New Roman" w:hAnsi="Times New Roman"/>
          <w:szCs w:val="18"/>
          <w:lang w:val="tr-TR"/>
        </w:rPr>
        <w:t>e</w:t>
      </w:r>
      <w:r w:rsidRPr="00C05860">
        <w:rPr>
          <w:rFonts w:ascii="Times New Roman" w:hAnsi="Times New Roman"/>
          <w:szCs w:val="18"/>
          <w:lang w:val="tr-TR"/>
        </w:rPr>
        <w:t>beple mütat iş saatlerinde iş yerinde bulunmadıkları veya o sırada evrakı bizzat alamıyacak bir halde oldukları takdirde tebliğ, orada hazır bulunan memur veya müstahde</w:t>
      </w:r>
      <w:r w:rsidRPr="00C05860">
        <w:rPr>
          <w:rFonts w:ascii="Times New Roman" w:hAnsi="Times New Roman"/>
          <w:szCs w:val="18"/>
          <w:lang w:val="tr-TR"/>
        </w:rPr>
        <w:t>m</w:t>
      </w:r>
      <w:r w:rsidRPr="00C05860">
        <w:rPr>
          <w:rFonts w:ascii="Times New Roman" w:hAnsi="Times New Roman"/>
          <w:szCs w:val="18"/>
          <w:lang w:val="tr-TR"/>
        </w:rPr>
        <w:t xml:space="preserve">lerinden birine yapılır.                                </w:t>
      </w:r>
    </w:p>
    <w:p w:rsidR="005A7948" w:rsidRPr="00C05860" w:rsidRDefault="005A7948" w:rsidP="000B4940">
      <w:pPr>
        <w:pStyle w:val="MaddeBasl"/>
        <w:spacing w:before="0" w:line="240" w:lineRule="exact"/>
        <w:jc w:val="both"/>
        <w:rPr>
          <w:rFonts w:ascii="Times New Roman" w:hAnsi="Times New Roman"/>
          <w:szCs w:val="18"/>
          <w:lang w:val="tr-TR"/>
        </w:rPr>
      </w:pPr>
      <w:r w:rsidRPr="00C05860">
        <w:rPr>
          <w:rFonts w:ascii="Times New Roman" w:hAnsi="Times New Roman"/>
          <w:szCs w:val="18"/>
          <w:lang w:val="tr-TR"/>
        </w:rPr>
        <w:tab/>
        <w:t>Askeri şahıslara tebligat:</w:t>
      </w:r>
    </w:p>
    <w:p w:rsidR="005A7948" w:rsidRPr="00C05860" w:rsidRDefault="005A7948" w:rsidP="000B4940">
      <w:pPr>
        <w:pStyle w:val="Nor"/>
        <w:spacing w:line="240" w:lineRule="exact"/>
        <w:rPr>
          <w:rFonts w:ascii="Times New Roman" w:hAnsi="Times New Roman"/>
          <w:szCs w:val="18"/>
          <w:lang w:val="tr-TR"/>
        </w:rPr>
      </w:pPr>
      <w:r w:rsidRPr="00C05860">
        <w:rPr>
          <w:rFonts w:ascii="Times New Roman" w:hAnsi="Times New Roman"/>
          <w:szCs w:val="18"/>
          <w:lang w:val="tr-TR"/>
        </w:rPr>
        <w:tab/>
      </w:r>
      <w:r w:rsidRPr="00C05860">
        <w:rPr>
          <w:rFonts w:ascii="Times New Roman" w:hAnsi="Times New Roman"/>
          <w:b/>
          <w:szCs w:val="18"/>
          <w:lang w:val="tr-TR"/>
        </w:rPr>
        <w:t xml:space="preserve">Madde 14 – </w:t>
      </w:r>
      <w:r w:rsidRPr="00C05860">
        <w:rPr>
          <w:rFonts w:ascii="Times New Roman" w:hAnsi="Times New Roman"/>
          <w:szCs w:val="18"/>
          <w:lang w:val="tr-TR"/>
        </w:rPr>
        <w:t>Astsubaylar hariç olmak üzere erata yapılacak tebliğler, kıta kumandanı ve m</w:t>
      </w:r>
      <w:r w:rsidRPr="00C05860">
        <w:rPr>
          <w:rFonts w:ascii="Times New Roman" w:hAnsi="Times New Roman"/>
          <w:szCs w:val="18"/>
          <w:lang w:val="tr-TR"/>
        </w:rPr>
        <w:t>ü</w:t>
      </w:r>
      <w:r w:rsidRPr="00C05860">
        <w:rPr>
          <w:rFonts w:ascii="Times New Roman" w:hAnsi="Times New Roman"/>
          <w:szCs w:val="18"/>
          <w:lang w:val="tr-TR"/>
        </w:rPr>
        <w:t>essese amiri gibi en yakın üste yapılır.</w:t>
      </w:r>
    </w:p>
    <w:p w:rsidR="005A7948" w:rsidRPr="00C05860" w:rsidRDefault="005A7948" w:rsidP="000B4940">
      <w:pPr>
        <w:pStyle w:val="Nor"/>
        <w:spacing w:line="240" w:lineRule="exact"/>
        <w:rPr>
          <w:rFonts w:ascii="Times New Roman" w:hAnsi="Times New Roman"/>
          <w:szCs w:val="18"/>
          <w:lang w:val="tr-TR"/>
        </w:rPr>
      </w:pPr>
      <w:r w:rsidRPr="00C05860">
        <w:rPr>
          <w:rFonts w:ascii="Times New Roman" w:hAnsi="Times New Roman"/>
          <w:szCs w:val="18"/>
          <w:lang w:val="tr-TR"/>
        </w:rPr>
        <w:tab/>
        <w:t>Yukarıki fıkrada yazılı olanların haricindeki askeri şahıslara birlik veya müessesede tebl</w:t>
      </w:r>
      <w:r w:rsidRPr="00C05860">
        <w:rPr>
          <w:rFonts w:ascii="Times New Roman" w:hAnsi="Times New Roman"/>
          <w:szCs w:val="18"/>
          <w:lang w:val="tr-TR"/>
        </w:rPr>
        <w:t>i</w:t>
      </w:r>
      <w:r w:rsidRPr="00C05860">
        <w:rPr>
          <w:rFonts w:ascii="Times New Roman" w:hAnsi="Times New Roman"/>
          <w:szCs w:val="18"/>
          <w:lang w:val="tr-TR"/>
        </w:rPr>
        <w:t>gat yapılması icabeden ahvalde, tebliğin yapılmasını nöbetçi amiri veya subayı temin eder. Bunlar tar</w:t>
      </w:r>
      <w:r w:rsidRPr="00C05860">
        <w:rPr>
          <w:rFonts w:ascii="Times New Roman" w:hAnsi="Times New Roman"/>
          <w:szCs w:val="18"/>
          <w:lang w:val="tr-TR"/>
        </w:rPr>
        <w:t>a</w:t>
      </w:r>
      <w:r w:rsidRPr="00C05860">
        <w:rPr>
          <w:rFonts w:ascii="Times New Roman" w:hAnsi="Times New Roman"/>
          <w:szCs w:val="18"/>
          <w:lang w:val="tr-TR"/>
        </w:rPr>
        <w:t>fından muhatabın derhal bulundurulması veya tebliğin temini mümkün olmazsa tebliğ kendi</w:t>
      </w:r>
      <w:r w:rsidRPr="00C05860">
        <w:rPr>
          <w:rFonts w:ascii="Times New Roman" w:hAnsi="Times New Roman"/>
          <w:szCs w:val="18"/>
          <w:lang w:val="tr-TR"/>
        </w:rPr>
        <w:t>l</w:t>
      </w:r>
      <w:r w:rsidRPr="00C05860">
        <w:rPr>
          <w:rFonts w:ascii="Times New Roman" w:hAnsi="Times New Roman"/>
          <w:szCs w:val="18"/>
          <w:lang w:val="tr-TR"/>
        </w:rPr>
        <w:t>erine yapılır.</w:t>
      </w:r>
    </w:p>
    <w:p w:rsidR="005A7948" w:rsidRPr="00C05860" w:rsidRDefault="005A7948" w:rsidP="000B4940">
      <w:pPr>
        <w:pStyle w:val="MaddeBasl"/>
        <w:spacing w:before="0" w:line="240" w:lineRule="exact"/>
        <w:jc w:val="both"/>
        <w:rPr>
          <w:rFonts w:ascii="Times New Roman" w:hAnsi="Times New Roman"/>
          <w:szCs w:val="18"/>
          <w:lang w:val="tr-TR"/>
        </w:rPr>
      </w:pPr>
      <w:r w:rsidRPr="00C05860">
        <w:rPr>
          <w:rFonts w:ascii="Times New Roman" w:hAnsi="Times New Roman"/>
          <w:szCs w:val="18"/>
          <w:lang w:val="tr-TR"/>
        </w:rPr>
        <w:tab/>
        <w:t>Sefer hali:</w:t>
      </w:r>
    </w:p>
    <w:p w:rsidR="000B4940" w:rsidRPr="00C05860" w:rsidRDefault="005A7948" w:rsidP="000B4940">
      <w:pPr>
        <w:pStyle w:val="Nor"/>
        <w:spacing w:line="240" w:lineRule="exact"/>
        <w:rPr>
          <w:rFonts w:ascii="Times New Roman" w:hAnsi="Times New Roman"/>
          <w:szCs w:val="18"/>
          <w:lang w:val="tr-TR"/>
        </w:rPr>
      </w:pPr>
      <w:r w:rsidRPr="00C05860">
        <w:rPr>
          <w:rFonts w:ascii="Times New Roman" w:hAnsi="Times New Roman"/>
          <w:szCs w:val="18"/>
          <w:lang w:val="tr-TR"/>
        </w:rPr>
        <w:tab/>
      </w:r>
      <w:r w:rsidRPr="00C05860">
        <w:rPr>
          <w:rFonts w:ascii="Times New Roman" w:hAnsi="Times New Roman"/>
          <w:b/>
          <w:szCs w:val="18"/>
          <w:lang w:val="tr-TR"/>
        </w:rPr>
        <w:t xml:space="preserve">Madde 15 – </w:t>
      </w:r>
      <w:r w:rsidRPr="00C05860">
        <w:rPr>
          <w:rFonts w:ascii="Times New Roman" w:hAnsi="Times New Roman"/>
          <w:szCs w:val="18"/>
          <w:lang w:val="tr-TR"/>
        </w:rPr>
        <w:t>Sefer halinde olan birlik veya müesseseye mensup askeri şahıslara tebl</w:t>
      </w:r>
      <w:r w:rsidRPr="00C05860">
        <w:rPr>
          <w:rFonts w:ascii="Times New Roman" w:hAnsi="Times New Roman"/>
          <w:szCs w:val="18"/>
          <w:lang w:val="tr-TR"/>
        </w:rPr>
        <w:t>i</w:t>
      </w:r>
      <w:r w:rsidRPr="00C05860">
        <w:rPr>
          <w:rFonts w:ascii="Times New Roman" w:hAnsi="Times New Roman"/>
          <w:szCs w:val="18"/>
          <w:lang w:val="tr-TR"/>
        </w:rPr>
        <w:t>gat, bağlı bulundu</w:t>
      </w:r>
      <w:r w:rsidRPr="00C05860">
        <w:rPr>
          <w:rFonts w:ascii="Times New Roman" w:hAnsi="Times New Roman"/>
          <w:szCs w:val="18"/>
          <w:lang w:val="tr-TR"/>
        </w:rPr>
        <w:t>k</w:t>
      </w:r>
      <w:r w:rsidRPr="00C05860">
        <w:rPr>
          <w:rFonts w:ascii="Times New Roman" w:hAnsi="Times New Roman"/>
          <w:szCs w:val="18"/>
          <w:lang w:val="tr-TR"/>
        </w:rPr>
        <w:t>ları Kara, Deniz veya Hava kuvvetleri kumandanlıkları vasıtasiyle yapılır.</w:t>
      </w:r>
    </w:p>
    <w:p w:rsidR="000B4940" w:rsidRPr="00C05860" w:rsidRDefault="000B4940" w:rsidP="000B4940">
      <w:pPr>
        <w:pStyle w:val="MaddeBasl"/>
        <w:spacing w:before="0" w:line="246" w:lineRule="atLeast"/>
        <w:jc w:val="center"/>
        <w:rPr>
          <w:rFonts w:ascii="Times New Roman" w:hAnsi="Times New Roman"/>
          <w:i w:val="0"/>
          <w:sz w:val="22"/>
          <w:lang w:val="tr-TR"/>
        </w:rPr>
      </w:pPr>
      <w:r w:rsidRPr="00C05860">
        <w:rPr>
          <w:rFonts w:ascii="Times New Roman" w:hAnsi="Times New Roman"/>
          <w:szCs w:val="18"/>
          <w:lang w:val="tr-TR"/>
        </w:rPr>
        <w:br w:type="page"/>
      </w:r>
      <w:r w:rsidRPr="00C05860">
        <w:rPr>
          <w:rFonts w:ascii="Times New Roman" w:hAnsi="Times New Roman"/>
          <w:i w:val="0"/>
          <w:sz w:val="22"/>
          <w:lang w:val="tr-TR"/>
        </w:rPr>
        <w:t>3188</w:t>
      </w:r>
    </w:p>
    <w:p w:rsidR="005A7948" w:rsidRPr="00C05860" w:rsidRDefault="005A7948" w:rsidP="000B4940">
      <w:pPr>
        <w:pStyle w:val="Nor"/>
        <w:spacing w:line="240" w:lineRule="exact"/>
        <w:jc w:val="center"/>
        <w:rPr>
          <w:rFonts w:ascii="Times New Roman" w:hAnsi="Times New Roman"/>
          <w:szCs w:val="18"/>
          <w:lang w:val="tr-TR"/>
        </w:rPr>
      </w:pPr>
    </w:p>
    <w:p w:rsidR="005A7948" w:rsidRPr="00C05860" w:rsidRDefault="005A7948" w:rsidP="000B4940">
      <w:pPr>
        <w:tabs>
          <w:tab w:val="left" w:pos="567"/>
        </w:tabs>
        <w:spacing w:line="240" w:lineRule="exact"/>
        <w:jc w:val="both"/>
        <w:rPr>
          <w:i/>
          <w:sz w:val="18"/>
          <w:szCs w:val="18"/>
        </w:rPr>
      </w:pPr>
      <w:r w:rsidRPr="00C05860">
        <w:rPr>
          <w:i/>
          <w:sz w:val="18"/>
          <w:szCs w:val="18"/>
        </w:rPr>
        <w:tab/>
        <w:t>Aynı konutta oturan kişilere veya hizmetçiye tebligat:</w:t>
      </w:r>
    </w:p>
    <w:p w:rsidR="005A7948" w:rsidRPr="00C05860" w:rsidRDefault="005A7948" w:rsidP="000B4940">
      <w:pPr>
        <w:tabs>
          <w:tab w:val="left" w:pos="567"/>
        </w:tabs>
        <w:spacing w:line="240" w:lineRule="exact"/>
        <w:jc w:val="both"/>
        <w:rPr>
          <w:b/>
          <w:sz w:val="18"/>
          <w:szCs w:val="18"/>
        </w:rPr>
      </w:pPr>
      <w:r w:rsidRPr="00C05860">
        <w:rPr>
          <w:b/>
          <w:sz w:val="18"/>
          <w:szCs w:val="18"/>
        </w:rPr>
        <w:tab/>
        <w:t xml:space="preserve">Madde 16- (Değişik: </w:t>
      </w:r>
      <w:proofErr w:type="gramStart"/>
      <w:r w:rsidRPr="00C05860">
        <w:rPr>
          <w:b/>
          <w:sz w:val="18"/>
          <w:szCs w:val="18"/>
        </w:rPr>
        <w:t>19/3/2003</w:t>
      </w:r>
      <w:proofErr w:type="gramEnd"/>
      <w:r w:rsidRPr="00C05860">
        <w:rPr>
          <w:b/>
          <w:sz w:val="18"/>
          <w:szCs w:val="18"/>
        </w:rPr>
        <w:t>-4829/2 md.)</w:t>
      </w:r>
    </w:p>
    <w:p w:rsidR="005A7948" w:rsidRPr="00C05860" w:rsidRDefault="005A7948" w:rsidP="000B4940">
      <w:pPr>
        <w:pStyle w:val="GvdeMetni"/>
        <w:tabs>
          <w:tab w:val="left" w:pos="567"/>
        </w:tabs>
        <w:spacing w:line="240" w:lineRule="exact"/>
        <w:rPr>
          <w:rFonts w:ascii="Times New Roman" w:hAnsi="Times New Roman"/>
          <w:sz w:val="18"/>
          <w:szCs w:val="18"/>
        </w:rPr>
      </w:pPr>
      <w:r w:rsidRPr="00C05860">
        <w:rPr>
          <w:rFonts w:ascii="Times New Roman" w:hAnsi="Times New Roman"/>
          <w:sz w:val="18"/>
          <w:szCs w:val="18"/>
        </w:rPr>
        <w:tab/>
        <w:t>Kendisine tebliğ yapılacak şahıs adresinde bulunmazsa tebliğ kendisi ile aynı konu</w:t>
      </w:r>
      <w:r w:rsidRPr="00C05860">
        <w:rPr>
          <w:rFonts w:ascii="Times New Roman" w:hAnsi="Times New Roman"/>
          <w:sz w:val="18"/>
          <w:szCs w:val="18"/>
        </w:rPr>
        <w:t>t</w:t>
      </w:r>
      <w:r w:rsidRPr="00C05860">
        <w:rPr>
          <w:rFonts w:ascii="Times New Roman" w:hAnsi="Times New Roman"/>
          <w:sz w:val="18"/>
          <w:szCs w:val="18"/>
        </w:rPr>
        <w:t>ta oturan kişilere veya hizmetçilerinden birine yapılır.</w:t>
      </w:r>
    </w:p>
    <w:p w:rsidR="005A7948" w:rsidRPr="00C05860" w:rsidRDefault="005A7948" w:rsidP="000B4940">
      <w:pPr>
        <w:pStyle w:val="MaddeBasl"/>
        <w:spacing w:before="0" w:line="240" w:lineRule="exact"/>
        <w:rPr>
          <w:rFonts w:ascii="Times New Roman" w:hAnsi="Times New Roman"/>
          <w:szCs w:val="18"/>
          <w:lang w:val="tr-TR"/>
        </w:rPr>
      </w:pPr>
      <w:r w:rsidRPr="00C05860">
        <w:rPr>
          <w:rFonts w:ascii="Times New Roman" w:hAnsi="Times New Roman"/>
          <w:szCs w:val="18"/>
          <w:lang w:val="tr-TR"/>
        </w:rPr>
        <w:tab/>
        <w:t>Belli bir yerde veya evde meslek ve sanat icrası:</w:t>
      </w:r>
    </w:p>
    <w:p w:rsidR="005A7948" w:rsidRPr="00C05860" w:rsidRDefault="005A7948" w:rsidP="000B4940">
      <w:pPr>
        <w:pStyle w:val="Nor"/>
        <w:spacing w:line="240" w:lineRule="exact"/>
        <w:rPr>
          <w:rFonts w:ascii="Times New Roman" w:hAnsi="Times New Roman"/>
          <w:szCs w:val="18"/>
          <w:vertAlign w:val="superscript"/>
          <w:lang w:val="tr-TR"/>
        </w:rPr>
      </w:pPr>
      <w:r w:rsidRPr="00C05860">
        <w:rPr>
          <w:rFonts w:ascii="Times New Roman" w:hAnsi="Times New Roman"/>
          <w:szCs w:val="18"/>
          <w:lang w:val="tr-TR"/>
        </w:rPr>
        <w:tab/>
      </w:r>
      <w:r w:rsidRPr="00C05860">
        <w:rPr>
          <w:rFonts w:ascii="Times New Roman" w:hAnsi="Times New Roman"/>
          <w:b/>
          <w:szCs w:val="18"/>
          <w:lang w:val="tr-TR"/>
        </w:rPr>
        <w:t xml:space="preserve">Madde 17 – </w:t>
      </w:r>
      <w:r w:rsidRPr="00C05860">
        <w:rPr>
          <w:rFonts w:ascii="Times New Roman" w:hAnsi="Times New Roman"/>
          <w:szCs w:val="18"/>
          <w:lang w:val="tr-TR"/>
        </w:rPr>
        <w:t>Belli bir yerde devamlı olarak meslek veya sanatını icra edenler, o yerde bulu</w:t>
      </w:r>
      <w:r w:rsidRPr="00C05860">
        <w:rPr>
          <w:rFonts w:ascii="Times New Roman" w:hAnsi="Times New Roman"/>
          <w:szCs w:val="18"/>
          <w:lang w:val="tr-TR"/>
        </w:rPr>
        <w:t>n</w:t>
      </w:r>
      <w:r w:rsidRPr="00C05860">
        <w:rPr>
          <w:rFonts w:ascii="Times New Roman" w:hAnsi="Times New Roman"/>
          <w:szCs w:val="18"/>
          <w:lang w:val="tr-TR"/>
        </w:rPr>
        <w:t>madıkları takdirde tebliğ aynı yerdeki daimi memur veya müstahdemlerinden birine, meslek veya sanatını evinde icra ede</w:t>
      </w:r>
      <w:r w:rsidRPr="00C05860">
        <w:rPr>
          <w:rFonts w:ascii="Times New Roman" w:hAnsi="Times New Roman"/>
          <w:szCs w:val="18"/>
          <w:lang w:val="tr-TR"/>
        </w:rPr>
        <w:t>n</w:t>
      </w:r>
      <w:r w:rsidRPr="00C05860">
        <w:rPr>
          <w:rFonts w:ascii="Times New Roman" w:hAnsi="Times New Roman"/>
          <w:szCs w:val="18"/>
          <w:lang w:val="tr-TR"/>
        </w:rPr>
        <w:t>lerin memur ve müstahdemlerinden biri bulunmadığı takdirde aynı konutta oturan kişilere veya hizmetçilerinden birine yapılır.</w:t>
      </w:r>
      <w:r w:rsidRPr="00C05860">
        <w:rPr>
          <w:rFonts w:ascii="Times New Roman" w:hAnsi="Times New Roman"/>
          <w:szCs w:val="18"/>
          <w:vertAlign w:val="superscript"/>
          <w:lang w:val="tr-TR"/>
        </w:rPr>
        <w:t>(1)</w:t>
      </w:r>
    </w:p>
    <w:p w:rsidR="000B4940" w:rsidRPr="00C05860" w:rsidRDefault="000B4940" w:rsidP="000B4940">
      <w:pPr>
        <w:pStyle w:val="MaddeBasl"/>
        <w:spacing w:before="0" w:line="240" w:lineRule="exact"/>
        <w:ind w:firstLine="567"/>
        <w:jc w:val="both"/>
        <w:rPr>
          <w:rFonts w:ascii="Times New Roman" w:hAnsi="Times New Roman"/>
          <w:szCs w:val="18"/>
          <w:lang w:val="tr-TR"/>
        </w:rPr>
      </w:pPr>
      <w:r w:rsidRPr="00C05860">
        <w:rPr>
          <w:rFonts w:ascii="Times New Roman" w:hAnsi="Times New Roman"/>
          <w:szCs w:val="18"/>
          <w:lang w:val="tr-TR"/>
        </w:rPr>
        <w:tab/>
        <w:t>Otel, hastane, fabrika ve mektep gibi yerlerde tebligat:</w:t>
      </w:r>
    </w:p>
    <w:p w:rsidR="000B4940" w:rsidRPr="00C05860" w:rsidRDefault="000B4940" w:rsidP="000B4940">
      <w:pPr>
        <w:pStyle w:val="Nor"/>
        <w:spacing w:line="240" w:lineRule="exact"/>
        <w:ind w:firstLine="567"/>
        <w:rPr>
          <w:rFonts w:ascii="Times New Roman" w:hAnsi="Times New Roman"/>
          <w:szCs w:val="18"/>
          <w:lang w:val="tr-TR"/>
        </w:rPr>
      </w:pPr>
      <w:r w:rsidRPr="00C05860">
        <w:rPr>
          <w:rFonts w:ascii="Times New Roman" w:hAnsi="Times New Roman"/>
          <w:szCs w:val="18"/>
          <w:lang w:val="tr-TR"/>
        </w:rPr>
        <w:tab/>
      </w:r>
      <w:r w:rsidRPr="00C05860">
        <w:rPr>
          <w:rFonts w:ascii="Times New Roman" w:hAnsi="Times New Roman"/>
          <w:b/>
          <w:szCs w:val="18"/>
          <w:lang w:val="tr-TR"/>
        </w:rPr>
        <w:t xml:space="preserve">Madde 18 – </w:t>
      </w:r>
      <w:r w:rsidRPr="00C05860">
        <w:rPr>
          <w:rFonts w:ascii="Times New Roman" w:hAnsi="Times New Roman"/>
          <w:szCs w:val="18"/>
          <w:lang w:val="tr-TR"/>
        </w:rPr>
        <w:t>Tebliğ yapılacak şahıs otel, hastane, tedavi veya istirahat evi, fabrika, mektep, talebe yurdu gibi içine serbestçe girilemiyen veya arananın kolayca bulunması mü</w:t>
      </w:r>
      <w:r w:rsidRPr="00C05860">
        <w:rPr>
          <w:rFonts w:ascii="Times New Roman" w:hAnsi="Times New Roman"/>
          <w:szCs w:val="18"/>
          <w:lang w:val="tr-TR"/>
        </w:rPr>
        <w:t>m</w:t>
      </w:r>
      <w:r w:rsidRPr="00C05860">
        <w:rPr>
          <w:rFonts w:ascii="Times New Roman" w:hAnsi="Times New Roman"/>
          <w:szCs w:val="18"/>
          <w:lang w:val="tr-TR"/>
        </w:rPr>
        <w:t>kün olmıyan bir yerde bul</w:t>
      </w:r>
      <w:r w:rsidRPr="00C05860">
        <w:rPr>
          <w:rFonts w:ascii="Times New Roman" w:hAnsi="Times New Roman"/>
          <w:szCs w:val="18"/>
          <w:lang w:val="tr-TR"/>
        </w:rPr>
        <w:t>u</w:t>
      </w:r>
      <w:r w:rsidRPr="00C05860">
        <w:rPr>
          <w:rFonts w:ascii="Times New Roman" w:hAnsi="Times New Roman"/>
          <w:szCs w:val="18"/>
          <w:lang w:val="tr-TR"/>
        </w:rPr>
        <w:t>nuyorsa, tebliğin yapılmasını o yeri idare eden veya muhatabın bulunduğu kısmın amiri temin eder. Bu</w:t>
      </w:r>
      <w:r w:rsidRPr="00C05860">
        <w:rPr>
          <w:rFonts w:ascii="Times New Roman" w:hAnsi="Times New Roman"/>
          <w:szCs w:val="18"/>
          <w:lang w:val="tr-TR"/>
        </w:rPr>
        <w:t>n</w:t>
      </w:r>
      <w:r w:rsidRPr="00C05860">
        <w:rPr>
          <w:rFonts w:ascii="Times New Roman" w:hAnsi="Times New Roman"/>
          <w:szCs w:val="18"/>
          <w:lang w:val="tr-TR"/>
        </w:rPr>
        <w:t>lar tarafından muhatabın derhal buldurulması veya tebliğin temini mümkün olmazsa, tebliğ kendilerine yapılır.</w:t>
      </w:r>
    </w:p>
    <w:p w:rsidR="000B4940" w:rsidRPr="00C05860" w:rsidRDefault="000B4940" w:rsidP="000B4940">
      <w:pPr>
        <w:pStyle w:val="MaddeBasl"/>
        <w:spacing w:before="0" w:line="240" w:lineRule="exact"/>
        <w:ind w:firstLine="567"/>
        <w:jc w:val="both"/>
        <w:rPr>
          <w:rFonts w:ascii="Times New Roman" w:hAnsi="Times New Roman"/>
          <w:szCs w:val="18"/>
          <w:lang w:val="tr-TR"/>
        </w:rPr>
      </w:pPr>
      <w:r w:rsidRPr="00C05860">
        <w:rPr>
          <w:rFonts w:ascii="Times New Roman" w:hAnsi="Times New Roman"/>
          <w:szCs w:val="18"/>
          <w:lang w:val="tr-TR"/>
        </w:rPr>
        <w:tab/>
        <w:t>Mevkuf ve mahkümlara tebligat:</w:t>
      </w:r>
    </w:p>
    <w:p w:rsidR="000B4940" w:rsidRPr="00C05860" w:rsidRDefault="000B4940" w:rsidP="000B4940">
      <w:pPr>
        <w:pStyle w:val="Nor"/>
        <w:spacing w:line="240" w:lineRule="exact"/>
        <w:ind w:firstLine="567"/>
        <w:rPr>
          <w:rFonts w:ascii="Times New Roman" w:hAnsi="Times New Roman"/>
          <w:szCs w:val="18"/>
          <w:lang w:val="tr-TR"/>
        </w:rPr>
      </w:pPr>
      <w:r w:rsidRPr="00C05860">
        <w:rPr>
          <w:rFonts w:ascii="Times New Roman" w:hAnsi="Times New Roman"/>
          <w:szCs w:val="18"/>
          <w:lang w:val="tr-TR"/>
        </w:rPr>
        <w:tab/>
      </w:r>
      <w:r w:rsidRPr="00C05860">
        <w:rPr>
          <w:rFonts w:ascii="Times New Roman" w:hAnsi="Times New Roman"/>
          <w:b/>
          <w:szCs w:val="18"/>
          <w:lang w:val="tr-TR"/>
        </w:rPr>
        <w:t xml:space="preserve">Madde 19 – </w:t>
      </w:r>
      <w:r w:rsidRPr="00C05860">
        <w:rPr>
          <w:rFonts w:ascii="Times New Roman" w:hAnsi="Times New Roman"/>
          <w:szCs w:val="18"/>
          <w:lang w:val="tr-TR"/>
        </w:rPr>
        <w:t>Mevkuf ve mahkümlara ait tebliğlerin yapılmasını, bunların bulunduğu müe</w:t>
      </w:r>
      <w:r w:rsidRPr="00C05860">
        <w:rPr>
          <w:rFonts w:ascii="Times New Roman" w:hAnsi="Times New Roman"/>
          <w:szCs w:val="18"/>
          <w:lang w:val="tr-TR"/>
        </w:rPr>
        <w:t>s</w:t>
      </w:r>
      <w:r w:rsidRPr="00C05860">
        <w:rPr>
          <w:rFonts w:ascii="Times New Roman" w:hAnsi="Times New Roman"/>
          <w:szCs w:val="18"/>
          <w:lang w:val="tr-TR"/>
        </w:rPr>
        <w:t>sese müdür veya memuru temin eder.</w:t>
      </w:r>
    </w:p>
    <w:p w:rsidR="000B4940" w:rsidRPr="00C05860" w:rsidRDefault="000B4940" w:rsidP="000B4940">
      <w:pPr>
        <w:pStyle w:val="MaddeBasl"/>
        <w:spacing w:before="0" w:line="240" w:lineRule="exact"/>
        <w:ind w:firstLine="567"/>
        <w:jc w:val="both"/>
        <w:rPr>
          <w:rFonts w:ascii="Times New Roman" w:hAnsi="Times New Roman"/>
          <w:szCs w:val="18"/>
          <w:lang w:val="tr-TR"/>
        </w:rPr>
      </w:pPr>
      <w:r w:rsidRPr="00C05860">
        <w:rPr>
          <w:rFonts w:ascii="Times New Roman" w:hAnsi="Times New Roman"/>
          <w:szCs w:val="18"/>
          <w:lang w:val="tr-TR"/>
        </w:rPr>
        <w:tab/>
        <w:t>Muhatabın muvakkaten başka yere gitmesi:</w:t>
      </w:r>
    </w:p>
    <w:p w:rsidR="000B4940" w:rsidRPr="00C05860" w:rsidRDefault="000B4940" w:rsidP="000B4940">
      <w:pPr>
        <w:pStyle w:val="Nor"/>
        <w:spacing w:line="240" w:lineRule="exact"/>
        <w:ind w:firstLine="567"/>
        <w:rPr>
          <w:rFonts w:ascii="Times New Roman" w:hAnsi="Times New Roman"/>
          <w:szCs w:val="18"/>
          <w:lang w:val="tr-TR"/>
        </w:rPr>
      </w:pPr>
      <w:r w:rsidRPr="00C05860">
        <w:rPr>
          <w:rFonts w:ascii="Times New Roman" w:hAnsi="Times New Roman"/>
          <w:szCs w:val="18"/>
          <w:lang w:val="tr-TR"/>
        </w:rPr>
        <w:tab/>
      </w:r>
      <w:r w:rsidRPr="00C05860">
        <w:rPr>
          <w:rFonts w:ascii="Times New Roman" w:hAnsi="Times New Roman"/>
          <w:b/>
          <w:szCs w:val="18"/>
          <w:lang w:val="tr-TR"/>
        </w:rPr>
        <w:t>Madde 20 – (</w:t>
      </w:r>
      <w:proofErr w:type="gramStart"/>
      <w:r w:rsidRPr="00C05860">
        <w:rPr>
          <w:rFonts w:ascii="Times New Roman" w:hAnsi="Times New Roman"/>
          <w:b/>
          <w:szCs w:val="18"/>
          <w:lang w:val="tr-TR"/>
        </w:rPr>
        <w:t>Değişik : 6</w:t>
      </w:r>
      <w:proofErr w:type="gramEnd"/>
      <w:r w:rsidRPr="00C05860">
        <w:rPr>
          <w:rFonts w:ascii="Times New Roman" w:hAnsi="Times New Roman"/>
          <w:b/>
          <w:szCs w:val="18"/>
          <w:lang w:val="tr-TR"/>
        </w:rPr>
        <w:t>/6/1985 - 3220/6 md.)</w:t>
      </w:r>
    </w:p>
    <w:p w:rsidR="000B4940" w:rsidRPr="00C05860" w:rsidRDefault="000B4940" w:rsidP="000B4940">
      <w:pPr>
        <w:pStyle w:val="Nor"/>
        <w:spacing w:line="240" w:lineRule="exact"/>
        <w:ind w:firstLine="567"/>
        <w:rPr>
          <w:rFonts w:ascii="Times New Roman" w:hAnsi="Times New Roman"/>
          <w:szCs w:val="18"/>
          <w:lang w:val="tr-TR"/>
        </w:rPr>
      </w:pPr>
      <w:r w:rsidRPr="00C05860">
        <w:rPr>
          <w:rFonts w:ascii="Times New Roman" w:hAnsi="Times New Roman"/>
          <w:szCs w:val="18"/>
          <w:lang w:val="tr-TR"/>
        </w:rPr>
        <w:tab/>
        <w:t>13, 14, 16, 17 ve 18 inci maddelerde yazılı şahıslar, kendisine tebliğ yapılacak kimsenin muvakkaten başka yere gittiğini belirtirlerse; keyfiyet ve beyanda bulunanın adı ve soyadı tebliğ mazbatasına yazılarak altı beyan yapan tarafından imzalanır ve tebliğ memuru tebliğ evrakını bu kişilere verir. Bu kişiler tebliğ evrakını kabule mecburdurlar. Kendisine tebliğ yapılacak kimsenin muvakkaten başka bir yere gittiğini belirten kimse, beyanını imz</w:t>
      </w:r>
      <w:r w:rsidRPr="00C05860">
        <w:rPr>
          <w:rFonts w:ascii="Times New Roman" w:hAnsi="Times New Roman"/>
          <w:szCs w:val="18"/>
          <w:lang w:val="tr-TR"/>
        </w:rPr>
        <w:t>a</w:t>
      </w:r>
      <w:r w:rsidRPr="00C05860">
        <w:rPr>
          <w:rFonts w:ascii="Times New Roman" w:hAnsi="Times New Roman"/>
          <w:szCs w:val="18"/>
          <w:lang w:val="tr-TR"/>
        </w:rPr>
        <w:t>dan imtina ederse, tebliğ eden bu beyanı şerh ve imza eder. Bu durumda ve tebliğ evrakının kabu</w:t>
      </w:r>
      <w:r w:rsidRPr="00C05860">
        <w:rPr>
          <w:rFonts w:ascii="Times New Roman" w:hAnsi="Times New Roman"/>
          <w:szCs w:val="18"/>
          <w:lang w:val="tr-TR"/>
        </w:rPr>
        <w:t>l</w:t>
      </w:r>
      <w:r w:rsidRPr="00C05860">
        <w:rPr>
          <w:rFonts w:ascii="Times New Roman" w:hAnsi="Times New Roman"/>
          <w:szCs w:val="18"/>
          <w:lang w:val="tr-TR"/>
        </w:rPr>
        <w:t xml:space="preserve">den çekinme halinde tebligat, 21 inci maddeye göre yapılır. </w:t>
      </w:r>
      <w:r w:rsidRPr="00C05860">
        <w:rPr>
          <w:rFonts w:ascii="Times New Roman" w:hAnsi="Times New Roman"/>
          <w:b/>
          <w:szCs w:val="18"/>
          <w:lang w:val="tr-TR"/>
        </w:rPr>
        <w:t xml:space="preserve">(Değişik son cümle: </w:t>
      </w:r>
      <w:proofErr w:type="gramStart"/>
      <w:r w:rsidRPr="00C05860">
        <w:rPr>
          <w:rFonts w:ascii="Times New Roman" w:hAnsi="Times New Roman"/>
          <w:b/>
          <w:szCs w:val="18"/>
          <w:lang w:val="tr-TR"/>
        </w:rPr>
        <w:t>19/3/2003</w:t>
      </w:r>
      <w:proofErr w:type="gramEnd"/>
      <w:r w:rsidRPr="00C05860">
        <w:rPr>
          <w:rFonts w:ascii="Times New Roman" w:hAnsi="Times New Roman"/>
          <w:b/>
          <w:szCs w:val="18"/>
          <w:lang w:val="tr-TR"/>
        </w:rPr>
        <w:t xml:space="preserve">-4829/4 md.) </w:t>
      </w:r>
      <w:r w:rsidRPr="00C05860">
        <w:rPr>
          <w:rFonts w:ascii="Times New Roman" w:hAnsi="Times New Roman"/>
          <w:szCs w:val="18"/>
          <w:lang w:val="tr-TR"/>
        </w:rPr>
        <w:t>Bu maddeye göre yapılacak tebligatlarda tebliğ, tebliğ evrakının 13, 14, 16, 17 ve 18 inci maddelerde yazılı kişilere verildiği tarihte veya ihbarname kapıya yapıştırılmışsa bu tarihten itibaren onbeş gün sonra ya</w:t>
      </w:r>
      <w:r w:rsidRPr="00C05860">
        <w:rPr>
          <w:rFonts w:ascii="Times New Roman" w:hAnsi="Times New Roman"/>
          <w:szCs w:val="18"/>
          <w:lang w:val="tr-TR"/>
        </w:rPr>
        <w:t>p</w:t>
      </w:r>
      <w:r w:rsidRPr="00C05860">
        <w:rPr>
          <w:rFonts w:ascii="Times New Roman" w:hAnsi="Times New Roman"/>
          <w:szCs w:val="18"/>
          <w:lang w:val="tr-TR"/>
        </w:rPr>
        <w:t>ılmış sayılır.</w:t>
      </w:r>
      <w:r w:rsidRPr="00C05860">
        <w:rPr>
          <w:rFonts w:ascii="Times New Roman" w:hAnsi="Times New Roman"/>
          <w:szCs w:val="18"/>
          <w:vertAlign w:val="superscript"/>
          <w:lang w:val="tr-TR"/>
        </w:rPr>
        <w:t xml:space="preserve"> (2)</w:t>
      </w:r>
    </w:p>
    <w:p w:rsidR="000B4940" w:rsidRPr="00C05860" w:rsidRDefault="000B4940">
      <w:pPr>
        <w:pStyle w:val="Nor"/>
        <w:spacing w:line="216" w:lineRule="exact"/>
        <w:rPr>
          <w:rFonts w:ascii="Times New Roman" w:hAnsi="Times New Roman"/>
          <w:lang w:val="tr-TR"/>
        </w:rPr>
      </w:pPr>
    </w:p>
    <w:p w:rsidR="000B4940" w:rsidRPr="00C05860" w:rsidRDefault="000B4940">
      <w:pPr>
        <w:pStyle w:val="Nor"/>
        <w:spacing w:line="216" w:lineRule="exact"/>
        <w:rPr>
          <w:rFonts w:ascii="Times New Roman" w:hAnsi="Times New Roman"/>
          <w:lang w:val="tr-TR"/>
        </w:rPr>
      </w:pPr>
    </w:p>
    <w:p w:rsidR="000B4940" w:rsidRPr="00C05860" w:rsidRDefault="000B4940">
      <w:pPr>
        <w:pStyle w:val="Nor"/>
        <w:spacing w:line="216" w:lineRule="exact"/>
        <w:rPr>
          <w:rFonts w:ascii="Times New Roman" w:hAnsi="Times New Roman"/>
          <w:lang w:val="tr-TR"/>
        </w:rPr>
      </w:pPr>
    </w:p>
    <w:p w:rsidR="000B4940" w:rsidRDefault="000B4940">
      <w:pPr>
        <w:pStyle w:val="Nor"/>
        <w:spacing w:line="216" w:lineRule="exact"/>
        <w:rPr>
          <w:rFonts w:ascii="Times New Roman" w:hAnsi="Times New Roman"/>
          <w:lang w:val="tr-TR"/>
        </w:rPr>
      </w:pPr>
    </w:p>
    <w:p w:rsidR="00B2770C" w:rsidRDefault="00B2770C" w:rsidP="00B2770C"/>
    <w:p w:rsidR="00B2770C" w:rsidRDefault="00B2770C" w:rsidP="00B2770C"/>
    <w:p w:rsidR="00B2770C" w:rsidRDefault="00B2770C" w:rsidP="00B2770C"/>
    <w:p w:rsidR="00B2770C" w:rsidRDefault="00B2770C" w:rsidP="00B2770C"/>
    <w:p w:rsidR="00B2770C" w:rsidRPr="00B2770C" w:rsidRDefault="00B2770C" w:rsidP="00B2770C"/>
    <w:p w:rsidR="005A7948" w:rsidRPr="00C05860" w:rsidRDefault="005A7948">
      <w:pPr>
        <w:pStyle w:val="Nor"/>
        <w:spacing w:line="216" w:lineRule="exact"/>
        <w:rPr>
          <w:rFonts w:ascii="Times New Roman" w:hAnsi="Times New Roman"/>
          <w:lang w:val="tr-TR"/>
        </w:rPr>
      </w:pPr>
      <w:r w:rsidRPr="00C05860">
        <w:rPr>
          <w:rFonts w:ascii="Times New Roman" w:hAnsi="Times New Roman"/>
          <w:lang w:val="tr-TR"/>
        </w:rPr>
        <w:t>_________________</w:t>
      </w:r>
    </w:p>
    <w:p w:rsidR="005A7948" w:rsidRPr="00C05860" w:rsidRDefault="00C16CA5" w:rsidP="000B4940">
      <w:pPr>
        <w:pStyle w:val="Nor"/>
        <w:spacing w:line="240" w:lineRule="exact"/>
        <w:ind w:left="284" w:hanging="284"/>
        <w:rPr>
          <w:rFonts w:ascii="Times New Roman" w:hAnsi="Times New Roman"/>
          <w:i/>
          <w:sz w:val="16"/>
          <w:lang w:val="tr-TR"/>
        </w:rPr>
      </w:pPr>
      <w:r w:rsidRPr="00C05860">
        <w:rPr>
          <w:rFonts w:ascii="Times New Roman" w:hAnsi="Times New Roman"/>
          <w:i/>
          <w:sz w:val="16"/>
          <w:lang w:val="tr-TR"/>
        </w:rPr>
        <w:t>(1)</w:t>
      </w:r>
      <w:r w:rsidR="00B2770C">
        <w:rPr>
          <w:rFonts w:ascii="Times New Roman" w:hAnsi="Times New Roman"/>
          <w:i/>
          <w:sz w:val="16"/>
          <w:lang w:val="tr-TR"/>
        </w:rPr>
        <w:tab/>
      </w:r>
      <w:r w:rsidR="005A7948" w:rsidRPr="00C05860">
        <w:rPr>
          <w:rFonts w:ascii="Times New Roman" w:hAnsi="Times New Roman"/>
          <w:i/>
          <w:sz w:val="16"/>
          <w:lang w:val="tr-TR"/>
        </w:rPr>
        <w:t xml:space="preserve">Maddede geçen “birlikte oturan ailesi efradından“ ibaresi, </w:t>
      </w:r>
      <w:proofErr w:type="gramStart"/>
      <w:r w:rsidR="005A7948" w:rsidRPr="00C05860">
        <w:rPr>
          <w:rFonts w:ascii="Times New Roman" w:hAnsi="Times New Roman"/>
          <w:i/>
          <w:sz w:val="16"/>
          <w:lang w:val="tr-TR"/>
        </w:rPr>
        <w:t>19/3/2003</w:t>
      </w:r>
      <w:proofErr w:type="gramEnd"/>
      <w:r w:rsidR="005A7948" w:rsidRPr="00C05860">
        <w:rPr>
          <w:rFonts w:ascii="Times New Roman" w:hAnsi="Times New Roman"/>
          <w:i/>
          <w:sz w:val="16"/>
          <w:lang w:val="tr-TR"/>
        </w:rPr>
        <w:t xml:space="preserve"> tarihli ve 4829 sayılı Kanunla “aynı konu</w:t>
      </w:r>
      <w:r w:rsidR="005A7948" w:rsidRPr="00C05860">
        <w:rPr>
          <w:rFonts w:ascii="Times New Roman" w:hAnsi="Times New Roman"/>
          <w:i/>
          <w:sz w:val="16"/>
          <w:lang w:val="tr-TR"/>
        </w:rPr>
        <w:t>t</w:t>
      </w:r>
      <w:r w:rsidR="005A7948" w:rsidRPr="00C05860">
        <w:rPr>
          <w:rFonts w:ascii="Times New Roman" w:hAnsi="Times New Roman"/>
          <w:i/>
          <w:sz w:val="16"/>
          <w:lang w:val="tr-TR"/>
        </w:rPr>
        <w:t>ta oturan kişilere” şeklinde değiştirilmiş ve metne işlenmiştir.</w:t>
      </w:r>
    </w:p>
    <w:p w:rsidR="000B4940" w:rsidRPr="00C05860" w:rsidRDefault="000B4940" w:rsidP="000B4940">
      <w:pPr>
        <w:pStyle w:val="Nor"/>
        <w:spacing w:line="240" w:lineRule="exact"/>
        <w:ind w:left="284" w:hanging="284"/>
        <w:rPr>
          <w:rFonts w:ascii="Times New Roman" w:hAnsi="Times New Roman"/>
          <w:i/>
          <w:sz w:val="16"/>
          <w:lang w:val="tr-TR"/>
        </w:rPr>
      </w:pPr>
      <w:r w:rsidRPr="00C05860">
        <w:rPr>
          <w:rFonts w:ascii="Times New Roman" w:hAnsi="Times New Roman"/>
          <w:i/>
          <w:sz w:val="16"/>
          <w:lang w:val="tr-TR"/>
        </w:rPr>
        <w:t>(2)</w:t>
      </w:r>
      <w:r w:rsidR="00B2770C">
        <w:rPr>
          <w:rFonts w:ascii="Times New Roman" w:hAnsi="Times New Roman"/>
          <w:i/>
          <w:sz w:val="16"/>
          <w:lang w:val="tr-TR"/>
        </w:rPr>
        <w:tab/>
      </w:r>
      <w:proofErr w:type="gramStart"/>
      <w:r w:rsidRPr="00C05860">
        <w:rPr>
          <w:rFonts w:ascii="Times New Roman" w:hAnsi="Times New Roman"/>
          <w:i/>
          <w:sz w:val="16"/>
          <w:lang w:val="tr-TR"/>
        </w:rPr>
        <w:t>19/3/2003</w:t>
      </w:r>
      <w:proofErr w:type="gramEnd"/>
      <w:r w:rsidRPr="00C05860">
        <w:rPr>
          <w:rFonts w:ascii="Times New Roman" w:hAnsi="Times New Roman"/>
          <w:i/>
          <w:sz w:val="16"/>
          <w:lang w:val="tr-TR"/>
        </w:rPr>
        <w:t xml:space="preserve"> tarihli ve 4829 sayılı Kanunla, 20 nci maddedeki “hüviyeti” ibaresi, “adı ve soyadı” olarak deği</w:t>
      </w:r>
      <w:r w:rsidRPr="00C05860">
        <w:rPr>
          <w:rFonts w:ascii="Times New Roman" w:hAnsi="Times New Roman"/>
          <w:i/>
          <w:sz w:val="16"/>
          <w:lang w:val="tr-TR"/>
        </w:rPr>
        <w:t>ş</w:t>
      </w:r>
      <w:r w:rsidRPr="00C05860">
        <w:rPr>
          <w:rFonts w:ascii="Times New Roman" w:hAnsi="Times New Roman"/>
          <w:i/>
          <w:sz w:val="16"/>
          <w:lang w:val="tr-TR"/>
        </w:rPr>
        <w:t>tirilmiş ve metne işlenmiştir.</w:t>
      </w:r>
    </w:p>
    <w:p w:rsidR="00575AE7" w:rsidRPr="00C05860" w:rsidRDefault="005A7948" w:rsidP="00575AE7">
      <w:pPr>
        <w:pStyle w:val="maddebasl1"/>
        <w:spacing w:before="0" w:line="240" w:lineRule="atLeast"/>
        <w:jc w:val="center"/>
      </w:pPr>
      <w:r w:rsidRPr="00C05860">
        <w:rPr>
          <w:rFonts w:ascii="Times New Roman" w:hAnsi="Times New Roman"/>
        </w:rPr>
        <w:br w:type="page"/>
      </w:r>
      <w:r w:rsidR="00575AE7" w:rsidRPr="00C05860">
        <w:rPr>
          <w:rFonts w:ascii="Times New Roman" w:hAnsi="Times New Roman"/>
          <w:i w:val="0"/>
          <w:iCs w:val="0"/>
          <w:sz w:val="22"/>
          <w:szCs w:val="22"/>
        </w:rPr>
        <w:t>3188-1</w:t>
      </w:r>
    </w:p>
    <w:p w:rsidR="00575AE7" w:rsidRPr="00C05860" w:rsidRDefault="00575AE7" w:rsidP="00575AE7">
      <w:pPr>
        <w:pStyle w:val="nor2"/>
        <w:spacing w:line="240" w:lineRule="atLeast"/>
      </w:pPr>
      <w:r w:rsidRPr="00C05860">
        <w:rPr>
          <w:rFonts w:ascii="Times New Roman" w:hAnsi="Times New Roman"/>
        </w:rPr>
        <w:t> </w:t>
      </w:r>
    </w:p>
    <w:p w:rsidR="00575AE7" w:rsidRPr="00C05860" w:rsidRDefault="00575AE7" w:rsidP="00575AE7">
      <w:pPr>
        <w:pStyle w:val="nor2"/>
        <w:spacing w:line="240" w:lineRule="atLeast"/>
        <w:ind w:firstLine="567"/>
      </w:pPr>
      <w:r w:rsidRPr="00C05860">
        <w:rPr>
          <w:rFonts w:ascii="Times New Roman" w:hAnsi="Times New Roman"/>
          <w:i/>
          <w:iCs/>
        </w:rPr>
        <w:t xml:space="preserve">Tebliğ </w:t>
      </w:r>
      <w:proofErr w:type="gramStart"/>
      <w:r w:rsidRPr="00C05860">
        <w:rPr>
          <w:rFonts w:ascii="Times New Roman" w:hAnsi="Times New Roman"/>
          <w:i/>
          <w:iCs/>
        </w:rPr>
        <w:t>imkansızlığı</w:t>
      </w:r>
      <w:proofErr w:type="gramEnd"/>
      <w:r w:rsidRPr="00C05860">
        <w:rPr>
          <w:rFonts w:ascii="Times New Roman" w:hAnsi="Times New Roman"/>
          <w:i/>
          <w:iCs/>
        </w:rPr>
        <w:t xml:space="preserve"> ve tebellüğden imtina:</w:t>
      </w:r>
    </w:p>
    <w:p w:rsidR="00575AE7" w:rsidRPr="00C05860" w:rsidRDefault="00575AE7" w:rsidP="00575AE7">
      <w:pPr>
        <w:pStyle w:val="nor2"/>
        <w:spacing w:line="240" w:lineRule="atLeast"/>
        <w:ind w:firstLine="567"/>
      </w:pPr>
      <w:r w:rsidRPr="00C05860">
        <w:rPr>
          <w:rFonts w:ascii="Times New Roman" w:hAnsi="Times New Roman"/>
          <w:b/>
          <w:bCs/>
        </w:rPr>
        <w:t>Madde 21 – (</w:t>
      </w:r>
      <w:proofErr w:type="gramStart"/>
      <w:r w:rsidRPr="00C05860">
        <w:rPr>
          <w:rFonts w:ascii="Times New Roman" w:hAnsi="Times New Roman"/>
          <w:b/>
          <w:bCs/>
        </w:rPr>
        <w:t>Değişik : 6</w:t>
      </w:r>
      <w:proofErr w:type="gramEnd"/>
      <w:r w:rsidRPr="00C05860">
        <w:rPr>
          <w:rFonts w:ascii="Times New Roman" w:hAnsi="Times New Roman"/>
          <w:b/>
          <w:bCs/>
        </w:rPr>
        <w:t>/6/1985 - 3220/7 md.)</w:t>
      </w:r>
    </w:p>
    <w:p w:rsidR="00575AE7" w:rsidRPr="00C05860" w:rsidRDefault="00575AE7" w:rsidP="00575AE7">
      <w:pPr>
        <w:pStyle w:val="nor2"/>
        <w:spacing w:line="240" w:lineRule="atLeast"/>
        <w:ind w:firstLine="567"/>
      </w:pPr>
      <w:proofErr w:type="gramStart"/>
      <w:r w:rsidRPr="00C05860">
        <w:rPr>
          <w:rFonts w:ascii="Times New Roman" w:hAnsi="Times New Roman"/>
        </w:rPr>
        <w:t>Kendisine tebligat yapılacak kimse veya yukarıdaki maddeler mucibince tebligat yapılabil</w:t>
      </w:r>
      <w:r w:rsidRPr="00C05860">
        <w:rPr>
          <w:rFonts w:ascii="Times New Roman" w:hAnsi="Times New Roman"/>
        </w:rPr>
        <w:t>e</w:t>
      </w:r>
      <w:r w:rsidRPr="00C05860">
        <w:rPr>
          <w:rFonts w:ascii="Times New Roman" w:hAnsi="Times New Roman"/>
        </w:rPr>
        <w:t>cek kimselerden hiçbiri gösterilen adreste bulunmaz veya tebellüğden imtina ederse, tebliğ memuru tebliğ olunacak evrakı, o yerin muhtar veya ihtiyar heyeti azasından birine veyahut zabıta amir veya memurlarına imza mukabilinde teslim eder ve tesellüm edenin adresini ihtiva eden ihbarnameyi gö</w:t>
      </w:r>
      <w:r w:rsidRPr="00C05860">
        <w:rPr>
          <w:rFonts w:ascii="Times New Roman" w:hAnsi="Times New Roman"/>
        </w:rPr>
        <w:t>s</w:t>
      </w:r>
      <w:r w:rsidRPr="00C05860">
        <w:rPr>
          <w:rFonts w:ascii="Times New Roman" w:hAnsi="Times New Roman"/>
        </w:rPr>
        <w:t xml:space="preserve">terilen adresteki binanın kapısına yapıştırmakla beraber, adreste bulunmama halinde tebliğ olunacak şahsa keyfiyetin haber verilmesini de mümkün oldukça en yakın komşularından birine, varsa yönetici veya kapıcıya da bildirilir. </w:t>
      </w:r>
      <w:proofErr w:type="gramEnd"/>
      <w:r w:rsidRPr="00C05860">
        <w:rPr>
          <w:rFonts w:ascii="Times New Roman" w:hAnsi="Times New Roman"/>
        </w:rPr>
        <w:t>İhbarnamenin kapıya yapıştırıldığı tarih, tebliğ tarihi sayılır.</w:t>
      </w:r>
      <w:r w:rsidRPr="00C05860">
        <w:rPr>
          <w:rFonts w:ascii="Times New Roman" w:hAnsi="Times New Roman"/>
          <w:vertAlign w:val="superscript"/>
        </w:rPr>
        <w:t xml:space="preserve"> (1)</w:t>
      </w:r>
    </w:p>
    <w:p w:rsidR="00575AE7" w:rsidRPr="00C05860" w:rsidRDefault="00575AE7" w:rsidP="00575AE7">
      <w:pPr>
        <w:spacing w:line="240" w:lineRule="atLeast"/>
        <w:ind w:firstLine="567"/>
        <w:jc w:val="both"/>
      </w:pPr>
      <w:r w:rsidRPr="00C05860">
        <w:rPr>
          <w:b/>
          <w:bCs/>
          <w:sz w:val="18"/>
          <w:szCs w:val="18"/>
        </w:rPr>
        <w:t xml:space="preserve">(Ek fıkra: </w:t>
      </w:r>
      <w:proofErr w:type="gramStart"/>
      <w:r w:rsidRPr="00C05860">
        <w:rPr>
          <w:b/>
          <w:bCs/>
          <w:sz w:val="18"/>
          <w:szCs w:val="18"/>
        </w:rPr>
        <w:t>11/1/2011</w:t>
      </w:r>
      <w:proofErr w:type="gramEnd"/>
      <w:r w:rsidRPr="00C05860">
        <w:rPr>
          <w:b/>
          <w:bCs/>
          <w:sz w:val="18"/>
          <w:szCs w:val="18"/>
        </w:rPr>
        <w:t xml:space="preserve">-6099/5 md.) </w:t>
      </w:r>
      <w:r w:rsidRPr="00C05860">
        <w:rPr>
          <w:sz w:val="18"/>
          <w:szCs w:val="18"/>
        </w:rPr>
        <w:t>Gösterilen adres muhatabın adres kayıt sistemindeki adresi olup, muhatap o adreste hiç oturmamış veya o adresten sürekli olarak ayrılmış olsa dahi, tebliğ m</w:t>
      </w:r>
      <w:r w:rsidRPr="00C05860">
        <w:rPr>
          <w:sz w:val="18"/>
          <w:szCs w:val="18"/>
        </w:rPr>
        <w:t>e</w:t>
      </w:r>
      <w:r w:rsidRPr="00C05860">
        <w:rPr>
          <w:sz w:val="18"/>
          <w:szCs w:val="18"/>
        </w:rPr>
        <w:t>muru tebliğ olunacak evrakı, o yerin muhtar veya ihtiyar heyeti azasından birine veyahut zabıta amir veya memurlarına imza karşılığında teslim eder ve tesellüm edenin adresini ihtiva eden ihbarnameyi gösterilen adresteki binanın kapısına yapıştırır. İhbarnamenin kapıya yapıştırıldığı tarih, tebliğ tarihi sayılır.</w:t>
      </w:r>
    </w:p>
    <w:p w:rsidR="00575AE7" w:rsidRPr="00C05860" w:rsidRDefault="00575AE7" w:rsidP="00575AE7">
      <w:pPr>
        <w:spacing w:line="240" w:lineRule="atLeast"/>
        <w:ind w:firstLine="567"/>
        <w:jc w:val="both"/>
      </w:pPr>
      <w:r w:rsidRPr="00C05860">
        <w:rPr>
          <w:b/>
          <w:bCs/>
          <w:sz w:val="18"/>
          <w:szCs w:val="18"/>
        </w:rPr>
        <w:t xml:space="preserve">(Ek: </w:t>
      </w:r>
      <w:proofErr w:type="gramStart"/>
      <w:r w:rsidRPr="00C05860">
        <w:rPr>
          <w:b/>
          <w:bCs/>
          <w:sz w:val="18"/>
          <w:szCs w:val="18"/>
        </w:rPr>
        <w:t>19/3/2003</w:t>
      </w:r>
      <w:proofErr w:type="gramEnd"/>
      <w:r w:rsidRPr="00C05860">
        <w:rPr>
          <w:b/>
          <w:bCs/>
          <w:sz w:val="18"/>
          <w:szCs w:val="18"/>
        </w:rPr>
        <w:t xml:space="preserve">-4829/5 md.) </w:t>
      </w:r>
      <w:r w:rsidRPr="00C05860">
        <w:rPr>
          <w:sz w:val="18"/>
          <w:szCs w:val="18"/>
        </w:rPr>
        <w:t>Muhtar, ihtiyar heyeti azaları, zabıta amir ve memurları yukar</w:t>
      </w:r>
      <w:r w:rsidRPr="00C05860">
        <w:rPr>
          <w:sz w:val="18"/>
          <w:szCs w:val="18"/>
        </w:rPr>
        <w:t>ı</w:t>
      </w:r>
      <w:r w:rsidRPr="00C05860">
        <w:rPr>
          <w:sz w:val="18"/>
          <w:szCs w:val="18"/>
        </w:rPr>
        <w:t xml:space="preserve">daki fıkralar uyarınca kendilerine teslim edilen evrakı kabule mecburdurlar. </w:t>
      </w:r>
      <w:r w:rsidRPr="00C05860">
        <w:rPr>
          <w:sz w:val="18"/>
          <w:szCs w:val="18"/>
          <w:vertAlign w:val="superscript"/>
        </w:rPr>
        <w:t>(2)</w:t>
      </w:r>
    </w:p>
    <w:p w:rsidR="00575AE7" w:rsidRPr="00C05860" w:rsidRDefault="00575AE7" w:rsidP="00575AE7">
      <w:pPr>
        <w:pStyle w:val="maddebasl1"/>
        <w:spacing w:before="0" w:line="240" w:lineRule="atLeast"/>
        <w:ind w:firstLine="567"/>
        <w:jc w:val="both"/>
      </w:pPr>
      <w:r w:rsidRPr="00C05860">
        <w:rPr>
          <w:rFonts w:ascii="Times New Roman" w:hAnsi="Times New Roman"/>
        </w:rPr>
        <w:t>Yaş ve ehliyet şartı:</w:t>
      </w:r>
    </w:p>
    <w:p w:rsidR="00575AE7" w:rsidRPr="00C05860" w:rsidRDefault="00575AE7" w:rsidP="00575AE7">
      <w:pPr>
        <w:pStyle w:val="nor2"/>
        <w:spacing w:line="240" w:lineRule="atLeast"/>
        <w:ind w:firstLine="567"/>
      </w:pPr>
      <w:r w:rsidRPr="00C05860">
        <w:rPr>
          <w:rFonts w:ascii="Times New Roman" w:hAnsi="Times New Roman"/>
          <w:b/>
          <w:bCs/>
        </w:rPr>
        <w:t xml:space="preserve">Madde 22 – </w:t>
      </w:r>
      <w:r w:rsidRPr="00C05860">
        <w:rPr>
          <w:rFonts w:ascii="Times New Roman" w:hAnsi="Times New Roman"/>
        </w:rPr>
        <w:t>Muhatap yerine kendisine tebliğ yapılacak kimsenin görünüşüne nazaran onsekiz yaşından aşağı olmaması ve bariz bir surette ehliyetsiz bulunmaması lazımdır.</w:t>
      </w:r>
      <w:r w:rsidRPr="00C05860">
        <w:rPr>
          <w:rFonts w:ascii="Times New Roman" w:hAnsi="Times New Roman"/>
          <w:vertAlign w:val="superscript"/>
        </w:rPr>
        <w:t xml:space="preserve"> (1)</w:t>
      </w:r>
    </w:p>
    <w:p w:rsidR="00575AE7" w:rsidRPr="00C05860" w:rsidRDefault="00575AE7" w:rsidP="00575AE7">
      <w:pPr>
        <w:pStyle w:val="maddebasl1"/>
        <w:spacing w:before="0" w:line="240" w:lineRule="atLeast"/>
        <w:ind w:firstLine="567"/>
        <w:jc w:val="both"/>
      </w:pPr>
      <w:r w:rsidRPr="00C05860">
        <w:rPr>
          <w:rFonts w:ascii="Times New Roman" w:hAnsi="Times New Roman"/>
        </w:rPr>
        <w:t>Tebliğ mazbatası:</w:t>
      </w:r>
    </w:p>
    <w:p w:rsidR="00575AE7" w:rsidRPr="00C05860" w:rsidRDefault="00575AE7" w:rsidP="00575AE7">
      <w:pPr>
        <w:pStyle w:val="nor2"/>
        <w:spacing w:line="240" w:lineRule="atLeast"/>
        <w:ind w:firstLine="567"/>
      </w:pPr>
      <w:r w:rsidRPr="00C05860">
        <w:rPr>
          <w:rFonts w:ascii="Times New Roman" w:hAnsi="Times New Roman"/>
          <w:b/>
          <w:bCs/>
        </w:rPr>
        <w:t xml:space="preserve">Madde 23 – </w:t>
      </w:r>
      <w:r w:rsidRPr="00C05860">
        <w:rPr>
          <w:rFonts w:ascii="Times New Roman" w:hAnsi="Times New Roman"/>
        </w:rPr>
        <w:t>Tebliğ bir mazbata ile tevsik edilir. Bu mazbatanın:</w:t>
      </w:r>
    </w:p>
    <w:p w:rsidR="00575AE7" w:rsidRPr="00C05860" w:rsidRDefault="00575AE7" w:rsidP="00575AE7">
      <w:pPr>
        <w:pStyle w:val="nor2"/>
        <w:spacing w:line="240" w:lineRule="atLeast"/>
        <w:ind w:firstLine="567"/>
      </w:pPr>
      <w:r w:rsidRPr="00C05860">
        <w:rPr>
          <w:rFonts w:ascii="Times New Roman" w:hAnsi="Times New Roman"/>
        </w:rPr>
        <w:t>1. Tebliği çıkaran merciin adını,</w:t>
      </w:r>
    </w:p>
    <w:p w:rsidR="00575AE7" w:rsidRPr="00C05860" w:rsidRDefault="00575AE7" w:rsidP="00575AE7">
      <w:pPr>
        <w:pStyle w:val="nor2"/>
        <w:spacing w:line="240" w:lineRule="atLeast"/>
        <w:ind w:firstLine="567"/>
      </w:pPr>
      <w:r w:rsidRPr="00C05860">
        <w:rPr>
          <w:rFonts w:ascii="Times New Roman" w:hAnsi="Times New Roman"/>
        </w:rPr>
        <w:t>2. Tebliği istiyen tarafın adını, soyadını ve adresini,</w:t>
      </w:r>
    </w:p>
    <w:p w:rsidR="00575AE7" w:rsidRPr="00C05860" w:rsidRDefault="00575AE7" w:rsidP="00575AE7">
      <w:pPr>
        <w:pStyle w:val="nor2"/>
        <w:spacing w:line="240" w:lineRule="atLeast"/>
        <w:ind w:firstLine="567"/>
      </w:pPr>
      <w:r w:rsidRPr="00C05860">
        <w:rPr>
          <w:rFonts w:ascii="Times New Roman" w:hAnsi="Times New Roman"/>
        </w:rPr>
        <w:t>3. Tebliğ olunacak şahsın adını, soyadını ve adresini,</w:t>
      </w:r>
    </w:p>
    <w:p w:rsidR="00575AE7" w:rsidRPr="00C05860" w:rsidRDefault="00575AE7" w:rsidP="00575AE7">
      <w:pPr>
        <w:pStyle w:val="nor2"/>
        <w:spacing w:line="240" w:lineRule="atLeast"/>
        <w:ind w:firstLine="567"/>
      </w:pPr>
      <w:r w:rsidRPr="00C05860">
        <w:rPr>
          <w:rFonts w:ascii="Times New Roman" w:hAnsi="Times New Roman"/>
        </w:rPr>
        <w:t>4. Tebliğin mevzuunu,</w:t>
      </w:r>
    </w:p>
    <w:p w:rsidR="00575AE7" w:rsidRPr="00C05860" w:rsidRDefault="00575AE7" w:rsidP="00575AE7">
      <w:pPr>
        <w:pStyle w:val="ksmblm1"/>
        <w:spacing w:before="0" w:line="240" w:lineRule="atLeast"/>
        <w:ind w:firstLine="567"/>
      </w:pPr>
      <w:r w:rsidRPr="00C05860">
        <w:rPr>
          <w:rFonts w:ascii="Times New Roman" w:hAnsi="Times New Roman"/>
        </w:rPr>
        <w:t>5. Tebliğin kime yapıldığını ve tebliğ muhatabından başkasına yapılmış ise o kimsenin adını, soyadını, adresini ve 22 nci madde gereğince tebellüğe ehil olduğunu,</w:t>
      </w:r>
    </w:p>
    <w:p w:rsidR="00575AE7" w:rsidRPr="00C05860" w:rsidRDefault="00575AE7" w:rsidP="00575AE7">
      <w:pPr>
        <w:pStyle w:val="nor2"/>
        <w:spacing w:line="240" w:lineRule="atLeast"/>
      </w:pPr>
      <w:r w:rsidRPr="00C05860">
        <w:rPr>
          <w:rFonts w:ascii="Times New Roman" w:hAnsi="Times New Roman"/>
        </w:rPr>
        <w:t> </w:t>
      </w:r>
    </w:p>
    <w:p w:rsidR="00575AE7" w:rsidRDefault="00575AE7" w:rsidP="00575AE7">
      <w:pPr>
        <w:pStyle w:val="nor2"/>
        <w:spacing w:line="240" w:lineRule="atLeast"/>
        <w:rPr>
          <w:rFonts w:ascii="Times New Roman" w:hAnsi="Times New Roman"/>
        </w:rPr>
      </w:pPr>
      <w:r w:rsidRPr="00C05860">
        <w:rPr>
          <w:rFonts w:ascii="Times New Roman" w:hAnsi="Times New Roman"/>
        </w:rPr>
        <w:t> </w:t>
      </w:r>
    </w:p>
    <w:p w:rsidR="00B2770C" w:rsidRDefault="00B2770C" w:rsidP="00575AE7">
      <w:pPr>
        <w:pStyle w:val="nor2"/>
        <w:spacing w:line="240" w:lineRule="atLeast"/>
        <w:rPr>
          <w:rFonts w:ascii="Times New Roman" w:hAnsi="Times New Roman"/>
        </w:rPr>
      </w:pPr>
    </w:p>
    <w:p w:rsidR="00B2770C" w:rsidRDefault="00B2770C" w:rsidP="00575AE7">
      <w:pPr>
        <w:pStyle w:val="nor2"/>
        <w:spacing w:line="240" w:lineRule="atLeast"/>
        <w:rPr>
          <w:rFonts w:ascii="Times New Roman" w:hAnsi="Times New Roman"/>
        </w:rPr>
      </w:pPr>
    </w:p>
    <w:p w:rsidR="00B2770C" w:rsidRDefault="00B2770C" w:rsidP="00575AE7">
      <w:pPr>
        <w:pStyle w:val="nor2"/>
        <w:spacing w:line="240" w:lineRule="atLeast"/>
        <w:rPr>
          <w:rFonts w:ascii="Times New Roman" w:hAnsi="Times New Roman"/>
        </w:rPr>
      </w:pPr>
    </w:p>
    <w:p w:rsidR="00B2770C" w:rsidRDefault="00B2770C" w:rsidP="00575AE7">
      <w:pPr>
        <w:pStyle w:val="nor2"/>
        <w:spacing w:line="240" w:lineRule="atLeast"/>
        <w:rPr>
          <w:rFonts w:ascii="Times New Roman" w:hAnsi="Times New Roman"/>
        </w:rPr>
      </w:pPr>
    </w:p>
    <w:p w:rsidR="00B2770C" w:rsidRDefault="00B2770C" w:rsidP="00575AE7">
      <w:pPr>
        <w:pStyle w:val="nor2"/>
        <w:spacing w:line="240" w:lineRule="atLeast"/>
        <w:rPr>
          <w:rFonts w:ascii="Times New Roman" w:hAnsi="Times New Roman"/>
        </w:rPr>
      </w:pPr>
    </w:p>
    <w:p w:rsidR="00B2770C" w:rsidRPr="00C05860" w:rsidRDefault="00B2770C" w:rsidP="00575AE7">
      <w:pPr>
        <w:pStyle w:val="nor2"/>
        <w:spacing w:line="240" w:lineRule="atLeast"/>
        <w:rPr>
          <w:rFonts w:ascii="Times New Roman" w:hAnsi="Times New Roman"/>
        </w:rPr>
      </w:pPr>
    </w:p>
    <w:p w:rsidR="00575AE7" w:rsidRPr="00C05860" w:rsidRDefault="00575AE7" w:rsidP="00575AE7">
      <w:pPr>
        <w:pStyle w:val="nor2"/>
        <w:spacing w:line="240" w:lineRule="atLeast"/>
      </w:pPr>
      <w:r w:rsidRPr="00C05860">
        <w:rPr>
          <w:rFonts w:ascii="Times New Roman" w:hAnsi="Times New Roman"/>
        </w:rPr>
        <w:t>________________</w:t>
      </w:r>
    </w:p>
    <w:p w:rsidR="00575AE7" w:rsidRPr="00C05860" w:rsidRDefault="00575AE7" w:rsidP="00575AE7">
      <w:pPr>
        <w:pStyle w:val="nor2"/>
        <w:spacing w:line="240" w:lineRule="atLeast"/>
        <w:ind w:left="284" w:hanging="284"/>
      </w:pPr>
      <w:r w:rsidRPr="00C05860">
        <w:rPr>
          <w:rFonts w:ascii="Times New Roman" w:hAnsi="Times New Roman"/>
          <w:i/>
          <w:iCs/>
          <w:sz w:val="16"/>
          <w:szCs w:val="16"/>
        </w:rPr>
        <w:t>(1)</w:t>
      </w:r>
      <w:r w:rsidR="00B2770C">
        <w:rPr>
          <w:rFonts w:ascii="Times New Roman" w:hAnsi="Times New Roman"/>
          <w:i/>
          <w:iCs/>
          <w:sz w:val="16"/>
          <w:szCs w:val="16"/>
        </w:rPr>
        <w:tab/>
      </w:r>
      <w:proofErr w:type="gramStart"/>
      <w:r w:rsidRPr="00C05860">
        <w:rPr>
          <w:rFonts w:ascii="Times New Roman" w:hAnsi="Times New Roman"/>
          <w:i/>
          <w:iCs/>
          <w:sz w:val="16"/>
          <w:szCs w:val="16"/>
        </w:rPr>
        <w:t>19/3/2003</w:t>
      </w:r>
      <w:proofErr w:type="gramEnd"/>
      <w:r w:rsidRPr="00C05860">
        <w:rPr>
          <w:rFonts w:ascii="Times New Roman" w:hAnsi="Times New Roman"/>
          <w:i/>
          <w:iCs/>
          <w:sz w:val="16"/>
          <w:szCs w:val="16"/>
        </w:rPr>
        <w:t xml:space="preserve"> tarihli ve 4829 sayılı Kanunla, 21 inci maddedeki “zabıta amir ve memuruna” ibaresi, “zabıta amir veya memurlarına”; 22 nci maddedeki “onbeş” ibaresi de, “onsekiz” olarak değiştirilmiş ve metne i</w:t>
      </w:r>
      <w:r w:rsidRPr="00C05860">
        <w:rPr>
          <w:rFonts w:ascii="Times New Roman" w:hAnsi="Times New Roman"/>
          <w:i/>
          <w:iCs/>
          <w:sz w:val="16"/>
          <w:szCs w:val="16"/>
        </w:rPr>
        <w:t>ş</w:t>
      </w:r>
      <w:r w:rsidRPr="00C05860">
        <w:rPr>
          <w:rFonts w:ascii="Times New Roman" w:hAnsi="Times New Roman"/>
          <w:i/>
          <w:iCs/>
          <w:sz w:val="16"/>
          <w:szCs w:val="16"/>
        </w:rPr>
        <w:t>lenmi</w:t>
      </w:r>
      <w:r w:rsidRPr="00C05860">
        <w:rPr>
          <w:rFonts w:ascii="Times New Roman" w:hAnsi="Times New Roman"/>
          <w:i/>
          <w:iCs/>
          <w:sz w:val="16"/>
          <w:szCs w:val="16"/>
        </w:rPr>
        <w:t>ş</w:t>
      </w:r>
      <w:r w:rsidRPr="00C05860">
        <w:rPr>
          <w:rFonts w:ascii="Times New Roman" w:hAnsi="Times New Roman"/>
          <w:i/>
          <w:iCs/>
          <w:sz w:val="16"/>
          <w:szCs w:val="16"/>
        </w:rPr>
        <w:t>tir.</w:t>
      </w:r>
    </w:p>
    <w:p w:rsidR="00575AE7" w:rsidRPr="00C05860" w:rsidRDefault="00575AE7" w:rsidP="00575AE7">
      <w:pPr>
        <w:spacing w:line="240" w:lineRule="atLeast"/>
        <w:ind w:left="284" w:hanging="284"/>
        <w:jc w:val="both"/>
      </w:pPr>
      <w:r w:rsidRPr="00C05860">
        <w:rPr>
          <w:i/>
          <w:iCs/>
          <w:sz w:val="16"/>
          <w:szCs w:val="16"/>
        </w:rPr>
        <w:t>(2)</w:t>
      </w:r>
      <w:r w:rsidR="00B2770C">
        <w:rPr>
          <w:i/>
          <w:iCs/>
          <w:sz w:val="16"/>
          <w:szCs w:val="16"/>
        </w:rPr>
        <w:tab/>
      </w:r>
      <w:proofErr w:type="gramStart"/>
      <w:r w:rsidRPr="00C05860">
        <w:rPr>
          <w:i/>
          <w:iCs/>
          <w:sz w:val="16"/>
          <w:szCs w:val="16"/>
        </w:rPr>
        <w:t>11/1/2011</w:t>
      </w:r>
      <w:proofErr w:type="gramEnd"/>
      <w:r w:rsidRPr="00C05860">
        <w:rPr>
          <w:i/>
          <w:iCs/>
          <w:sz w:val="16"/>
          <w:szCs w:val="16"/>
        </w:rPr>
        <w:t xml:space="preserve"> tarihli ve 6099 sayılı Kanunun 5 inci maddesiyle, bu fıkrada yer alan “fıkra” ibaresi “fıkralar” olarak değiştirilmiş ve metne işlenmiştir.</w:t>
      </w:r>
    </w:p>
    <w:p w:rsidR="00901512" w:rsidRPr="00C05860" w:rsidRDefault="00575AE7" w:rsidP="00575AE7">
      <w:pPr>
        <w:pStyle w:val="MaddeBasl"/>
        <w:spacing w:before="0" w:line="246" w:lineRule="atLeast"/>
        <w:jc w:val="center"/>
        <w:rPr>
          <w:rFonts w:ascii="Times New Roman" w:hAnsi="Times New Roman"/>
          <w:i w:val="0"/>
          <w:sz w:val="22"/>
          <w:lang w:val="tr-TR"/>
        </w:rPr>
      </w:pPr>
      <w:r w:rsidRPr="00C05860">
        <w:rPr>
          <w:sz w:val="22"/>
          <w:szCs w:val="22"/>
        </w:rPr>
        <w:br w:type="page"/>
      </w:r>
      <w:r w:rsidR="00130DFD" w:rsidRPr="00C05860">
        <w:rPr>
          <w:rFonts w:ascii="Times New Roman" w:hAnsi="Times New Roman"/>
          <w:i w:val="0"/>
          <w:sz w:val="22"/>
          <w:lang w:val="tr-TR"/>
        </w:rPr>
        <w:t>3188-2</w:t>
      </w:r>
    </w:p>
    <w:p w:rsidR="00901512" w:rsidRPr="00C05860" w:rsidRDefault="00901512" w:rsidP="00130DFD">
      <w:pPr>
        <w:pStyle w:val="Nor"/>
        <w:spacing w:line="240" w:lineRule="exact"/>
        <w:jc w:val="center"/>
        <w:rPr>
          <w:rFonts w:ascii="Times New Roman" w:hAnsi="Times New Roman"/>
          <w:sz w:val="22"/>
          <w:lang w:val="tr-TR"/>
        </w:rPr>
      </w:pPr>
    </w:p>
    <w:p w:rsidR="005A7948" w:rsidRPr="00C05860" w:rsidRDefault="005A7948" w:rsidP="00901512">
      <w:pPr>
        <w:pStyle w:val="Nor"/>
        <w:spacing w:line="240" w:lineRule="exact"/>
        <w:rPr>
          <w:rFonts w:ascii="Times New Roman" w:hAnsi="Times New Roman"/>
          <w:lang w:val="tr-TR"/>
        </w:rPr>
      </w:pPr>
      <w:r w:rsidRPr="00C05860">
        <w:rPr>
          <w:rFonts w:ascii="Times New Roman" w:hAnsi="Times New Roman"/>
          <w:lang w:val="tr-TR"/>
        </w:rPr>
        <w:tab/>
        <w:t>6. Tebliğin nerede ve ne zaman yapıldığını,</w:t>
      </w:r>
    </w:p>
    <w:p w:rsidR="005A7948" w:rsidRPr="00C05860" w:rsidRDefault="005A7948" w:rsidP="00901512">
      <w:pPr>
        <w:pStyle w:val="Nor"/>
        <w:spacing w:line="240" w:lineRule="exact"/>
        <w:rPr>
          <w:rFonts w:ascii="Times New Roman" w:hAnsi="Times New Roman"/>
          <w:lang w:val="tr-TR"/>
        </w:rPr>
      </w:pPr>
      <w:r w:rsidRPr="00C05860">
        <w:rPr>
          <w:rFonts w:ascii="Times New Roman" w:hAnsi="Times New Roman"/>
          <w:lang w:val="tr-TR"/>
        </w:rPr>
        <w:tab/>
        <w:t>7. 21 inci maddedeki durumun tahaddüsü halinde bu hususlara mütaallik muamelenin yapıld</w:t>
      </w:r>
      <w:r w:rsidRPr="00C05860">
        <w:rPr>
          <w:rFonts w:ascii="Times New Roman" w:hAnsi="Times New Roman"/>
          <w:lang w:val="tr-TR"/>
        </w:rPr>
        <w:t>ı</w:t>
      </w:r>
      <w:r w:rsidRPr="00C05860">
        <w:rPr>
          <w:rFonts w:ascii="Times New Roman" w:hAnsi="Times New Roman"/>
          <w:lang w:val="tr-TR"/>
        </w:rPr>
        <w:t>ğını</w:t>
      </w:r>
      <w:r w:rsidR="00901512" w:rsidRPr="00C05860">
        <w:rPr>
          <w:rFonts w:ascii="Times New Roman" w:hAnsi="Times New Roman"/>
          <w:lang w:val="tr-TR"/>
        </w:rPr>
        <w:t>, adreste bulunmama</w:t>
      </w:r>
      <w:r w:rsidRPr="00C05860">
        <w:rPr>
          <w:rFonts w:ascii="Times New Roman" w:hAnsi="Times New Roman"/>
          <w:lang w:val="tr-TR"/>
        </w:rPr>
        <w:t xml:space="preserve"> ve imtina için gösterilen sebebi,</w:t>
      </w:r>
      <w:r w:rsidR="00901512" w:rsidRPr="00C05860">
        <w:rPr>
          <w:rFonts w:ascii="Times New Roman" w:hAnsi="Times New Roman"/>
          <w:lang w:val="tr-TR"/>
        </w:rPr>
        <w:t xml:space="preserve"> </w:t>
      </w:r>
      <w:r w:rsidR="00901512" w:rsidRPr="00C05860">
        <w:rPr>
          <w:rFonts w:ascii="Times New Roman" w:hAnsi="Times New Roman"/>
          <w:vertAlign w:val="superscript"/>
          <w:lang w:val="tr-TR"/>
        </w:rPr>
        <w:t>(1)</w:t>
      </w:r>
    </w:p>
    <w:p w:rsidR="00901512" w:rsidRPr="00C05860" w:rsidRDefault="005A7948" w:rsidP="00901512">
      <w:pPr>
        <w:tabs>
          <w:tab w:val="left" w:pos="567"/>
        </w:tabs>
        <w:spacing w:line="240" w:lineRule="exact"/>
        <w:jc w:val="both"/>
        <w:rPr>
          <w:sz w:val="18"/>
        </w:rPr>
      </w:pPr>
      <w:r w:rsidRPr="00C05860">
        <w:rPr>
          <w:sz w:val="18"/>
        </w:rPr>
        <w:tab/>
      </w:r>
      <w:r w:rsidR="00901512" w:rsidRPr="00C05860">
        <w:rPr>
          <w:sz w:val="18"/>
          <w:szCs w:val="18"/>
        </w:rPr>
        <w:t xml:space="preserve">8. </w:t>
      </w:r>
      <w:r w:rsidR="00901512" w:rsidRPr="00C05860">
        <w:rPr>
          <w:b/>
          <w:sz w:val="18"/>
          <w:szCs w:val="18"/>
        </w:rPr>
        <w:t xml:space="preserve">(Ek: </w:t>
      </w:r>
      <w:proofErr w:type="gramStart"/>
      <w:r w:rsidR="00901512" w:rsidRPr="00C05860">
        <w:rPr>
          <w:b/>
          <w:sz w:val="18"/>
          <w:szCs w:val="18"/>
        </w:rPr>
        <w:t>11/1/2011</w:t>
      </w:r>
      <w:proofErr w:type="gramEnd"/>
      <w:r w:rsidR="00901512" w:rsidRPr="00C05860">
        <w:rPr>
          <w:b/>
          <w:sz w:val="18"/>
          <w:szCs w:val="18"/>
        </w:rPr>
        <w:t xml:space="preserve">-6099/6 md.) </w:t>
      </w:r>
      <w:r w:rsidR="00901512" w:rsidRPr="00C05860">
        <w:rPr>
          <w:sz w:val="18"/>
          <w:szCs w:val="18"/>
        </w:rPr>
        <w:t>Tebligatın adres kayıt sistemindeki adrese yapılması dur</w:t>
      </w:r>
      <w:r w:rsidR="00901512" w:rsidRPr="00C05860">
        <w:rPr>
          <w:sz w:val="18"/>
          <w:szCs w:val="18"/>
        </w:rPr>
        <w:t>u</w:t>
      </w:r>
      <w:r w:rsidR="00901512" w:rsidRPr="00C05860">
        <w:rPr>
          <w:sz w:val="18"/>
          <w:szCs w:val="18"/>
        </w:rPr>
        <w:t>munda buna ilişkin ka</w:t>
      </w:r>
      <w:r w:rsidR="00901512" w:rsidRPr="00C05860">
        <w:rPr>
          <w:sz w:val="18"/>
          <w:szCs w:val="18"/>
        </w:rPr>
        <w:t>y</w:t>
      </w:r>
      <w:r w:rsidR="00901512" w:rsidRPr="00C05860">
        <w:rPr>
          <w:sz w:val="18"/>
          <w:szCs w:val="18"/>
        </w:rPr>
        <w:t xml:space="preserve">dı, </w:t>
      </w:r>
      <w:r w:rsidR="00901512" w:rsidRPr="00C05860">
        <w:rPr>
          <w:sz w:val="18"/>
          <w:szCs w:val="18"/>
          <w:vertAlign w:val="superscript"/>
        </w:rPr>
        <w:t>(1)</w:t>
      </w:r>
    </w:p>
    <w:p w:rsidR="005A7948" w:rsidRPr="00C05860" w:rsidRDefault="00901512" w:rsidP="00901512">
      <w:pPr>
        <w:tabs>
          <w:tab w:val="left" w:pos="567"/>
        </w:tabs>
        <w:spacing w:line="240" w:lineRule="exact"/>
        <w:jc w:val="both"/>
        <w:rPr>
          <w:sz w:val="18"/>
        </w:rPr>
      </w:pPr>
      <w:r w:rsidRPr="00C05860">
        <w:rPr>
          <w:sz w:val="18"/>
        </w:rPr>
        <w:tab/>
        <w:t>9</w:t>
      </w:r>
      <w:r w:rsidR="005A7948" w:rsidRPr="00C05860">
        <w:rPr>
          <w:sz w:val="18"/>
        </w:rPr>
        <w:t xml:space="preserve">. </w:t>
      </w:r>
      <w:r w:rsidR="005A7948" w:rsidRPr="00C05860">
        <w:rPr>
          <w:b/>
          <w:sz w:val="18"/>
        </w:rPr>
        <w:t xml:space="preserve">(Değişik: </w:t>
      </w:r>
      <w:proofErr w:type="gramStart"/>
      <w:r w:rsidR="005A7948" w:rsidRPr="00C05860">
        <w:rPr>
          <w:b/>
          <w:sz w:val="18"/>
        </w:rPr>
        <w:t>19/3/2003</w:t>
      </w:r>
      <w:proofErr w:type="gramEnd"/>
      <w:r w:rsidR="005A7948" w:rsidRPr="00C05860">
        <w:rPr>
          <w:b/>
          <w:sz w:val="18"/>
        </w:rPr>
        <w:t xml:space="preserve">-4829/7 md.) </w:t>
      </w:r>
      <w:r w:rsidR="005A7948" w:rsidRPr="00C05860">
        <w:rPr>
          <w:sz w:val="18"/>
        </w:rPr>
        <w:t>Tebliğ evrakı kime verilmiş ise onun imzası ile tebliğ memur</w:t>
      </w:r>
      <w:r w:rsidR="005A7948" w:rsidRPr="00C05860">
        <w:rPr>
          <w:sz w:val="18"/>
        </w:rPr>
        <w:t>u</w:t>
      </w:r>
      <w:r w:rsidR="005A7948" w:rsidRPr="00C05860">
        <w:rPr>
          <w:sz w:val="18"/>
        </w:rPr>
        <w:t>nun adı, soyadı ve imzasını,</w:t>
      </w:r>
      <w:r w:rsidR="00AF34C9" w:rsidRPr="00C05860">
        <w:rPr>
          <w:sz w:val="18"/>
        </w:rPr>
        <w:t xml:space="preserve"> </w:t>
      </w:r>
      <w:r w:rsidR="00AF34C9" w:rsidRPr="00C05860">
        <w:rPr>
          <w:sz w:val="18"/>
          <w:vertAlign w:val="superscript"/>
        </w:rPr>
        <w:t>(1)</w:t>
      </w:r>
    </w:p>
    <w:p w:rsidR="005A7948" w:rsidRPr="00C05860" w:rsidRDefault="005A7948" w:rsidP="00901512">
      <w:pPr>
        <w:pStyle w:val="Nor"/>
        <w:spacing w:line="240" w:lineRule="exact"/>
        <w:rPr>
          <w:rFonts w:ascii="Times New Roman" w:hAnsi="Times New Roman"/>
          <w:lang w:val="tr-TR"/>
        </w:rPr>
      </w:pPr>
      <w:r w:rsidRPr="00C05860">
        <w:rPr>
          <w:rFonts w:ascii="Times New Roman" w:hAnsi="Times New Roman"/>
          <w:lang w:val="tr-TR"/>
        </w:rPr>
        <w:tab/>
        <w:t>İhtiva etmesi lazımdır.</w:t>
      </w:r>
    </w:p>
    <w:p w:rsidR="005A7948" w:rsidRPr="00C05860" w:rsidRDefault="005A7948" w:rsidP="00901512">
      <w:pPr>
        <w:pStyle w:val="Nor"/>
        <w:spacing w:line="240" w:lineRule="exact"/>
        <w:rPr>
          <w:rFonts w:ascii="Times New Roman" w:hAnsi="Times New Roman"/>
          <w:i/>
          <w:lang w:val="tr-TR"/>
        </w:rPr>
      </w:pPr>
      <w:r w:rsidRPr="00C05860">
        <w:rPr>
          <w:rFonts w:ascii="Times New Roman" w:hAnsi="Times New Roman"/>
          <w:lang w:val="tr-TR"/>
        </w:rPr>
        <w:tab/>
      </w:r>
      <w:r w:rsidRPr="00C05860">
        <w:rPr>
          <w:rFonts w:ascii="Times New Roman" w:hAnsi="Times New Roman"/>
          <w:i/>
          <w:lang w:val="tr-TR"/>
        </w:rPr>
        <w:t>İmza edemiyecek durumda olmak:</w:t>
      </w:r>
    </w:p>
    <w:p w:rsidR="005A7948" w:rsidRPr="00C05860" w:rsidRDefault="005A7948" w:rsidP="00901512">
      <w:pPr>
        <w:pStyle w:val="Nor"/>
        <w:spacing w:line="240" w:lineRule="exact"/>
        <w:rPr>
          <w:rFonts w:ascii="Times New Roman" w:hAnsi="Times New Roman"/>
          <w:lang w:val="tr-TR"/>
        </w:rPr>
      </w:pPr>
      <w:r w:rsidRPr="00C05860">
        <w:rPr>
          <w:rFonts w:ascii="Times New Roman" w:hAnsi="Times New Roman"/>
          <w:lang w:val="tr-TR"/>
        </w:rPr>
        <w:tab/>
      </w:r>
      <w:r w:rsidRPr="00C05860">
        <w:rPr>
          <w:rFonts w:ascii="Times New Roman" w:hAnsi="Times New Roman"/>
          <w:b/>
          <w:lang w:val="tr-TR"/>
        </w:rPr>
        <w:t xml:space="preserve">Madde 24 – </w:t>
      </w:r>
      <w:r w:rsidRPr="00C05860">
        <w:rPr>
          <w:rFonts w:ascii="Times New Roman" w:hAnsi="Times New Roman"/>
          <w:lang w:val="tr-TR"/>
        </w:rPr>
        <w:t xml:space="preserve">Kendisine tebliğ yapılacak kimse imza edecek kadar yazı bilmez veya imza edemiyecek durumda bulunursa, komşularından bir kişi huzurunda sol elinin </w:t>
      </w:r>
      <w:proofErr w:type="gramStart"/>
      <w:r w:rsidRPr="00C05860">
        <w:rPr>
          <w:rFonts w:ascii="Times New Roman" w:hAnsi="Times New Roman"/>
          <w:lang w:val="tr-TR"/>
        </w:rPr>
        <w:t>baş parmağı</w:t>
      </w:r>
      <w:proofErr w:type="gramEnd"/>
      <w:r w:rsidRPr="00C05860">
        <w:rPr>
          <w:rFonts w:ascii="Times New Roman" w:hAnsi="Times New Roman"/>
          <w:lang w:val="tr-TR"/>
        </w:rPr>
        <w:t xml:space="preserve"> bast</w:t>
      </w:r>
      <w:r w:rsidRPr="00C05860">
        <w:rPr>
          <w:rFonts w:ascii="Times New Roman" w:hAnsi="Times New Roman"/>
          <w:lang w:val="tr-TR"/>
        </w:rPr>
        <w:t>ı</w:t>
      </w:r>
      <w:r w:rsidRPr="00C05860">
        <w:rPr>
          <w:rFonts w:ascii="Times New Roman" w:hAnsi="Times New Roman"/>
          <w:lang w:val="tr-TR"/>
        </w:rPr>
        <w:t>rılmak suretiyle tebliğ yapılır.</w:t>
      </w:r>
    </w:p>
    <w:p w:rsidR="005A7948" w:rsidRPr="00C05860" w:rsidRDefault="005A7948" w:rsidP="00901512">
      <w:pPr>
        <w:pStyle w:val="Nor"/>
        <w:spacing w:line="240" w:lineRule="exact"/>
        <w:rPr>
          <w:rFonts w:ascii="Times New Roman" w:hAnsi="Times New Roman"/>
          <w:lang w:val="tr-TR"/>
        </w:rPr>
      </w:pPr>
      <w:r w:rsidRPr="00C05860">
        <w:rPr>
          <w:rFonts w:ascii="Times New Roman" w:hAnsi="Times New Roman"/>
          <w:lang w:val="tr-TR"/>
        </w:rPr>
        <w:tab/>
        <w:t xml:space="preserve">Sol elinin </w:t>
      </w:r>
      <w:proofErr w:type="gramStart"/>
      <w:r w:rsidRPr="00C05860">
        <w:rPr>
          <w:rFonts w:ascii="Times New Roman" w:hAnsi="Times New Roman"/>
          <w:lang w:val="tr-TR"/>
        </w:rPr>
        <w:t>baş parmağı</w:t>
      </w:r>
      <w:proofErr w:type="gramEnd"/>
      <w:r w:rsidRPr="00C05860">
        <w:rPr>
          <w:rFonts w:ascii="Times New Roman" w:hAnsi="Times New Roman"/>
          <w:lang w:val="tr-TR"/>
        </w:rPr>
        <w:t xml:space="preserve"> bulunmıyan kimsenin, aynı elinin diğer bir parmağı ve sol eli yoksa sağ elinin baş parmağı ve bu da mevcut değilse diğer parmaklarından biri bastırılır.</w:t>
      </w:r>
    </w:p>
    <w:p w:rsidR="005A7948" w:rsidRPr="00C05860" w:rsidRDefault="005A7948" w:rsidP="00901512">
      <w:pPr>
        <w:pStyle w:val="Nor"/>
        <w:spacing w:line="240" w:lineRule="exact"/>
        <w:rPr>
          <w:rFonts w:ascii="Times New Roman" w:hAnsi="Times New Roman"/>
          <w:lang w:val="tr-TR"/>
        </w:rPr>
      </w:pPr>
      <w:r w:rsidRPr="00C05860">
        <w:rPr>
          <w:rFonts w:ascii="Times New Roman" w:hAnsi="Times New Roman"/>
          <w:lang w:val="tr-TR"/>
        </w:rPr>
        <w:tab/>
        <w:t>Tebliğ yapılacak kimsenin iki eli de yoksa tebliğ evrakı kendisine verilir.</w:t>
      </w:r>
    </w:p>
    <w:p w:rsidR="005A7948" w:rsidRPr="00C05860" w:rsidRDefault="005A7948" w:rsidP="00901512">
      <w:pPr>
        <w:pStyle w:val="Nor"/>
        <w:spacing w:line="240" w:lineRule="exact"/>
        <w:rPr>
          <w:rFonts w:ascii="Times New Roman" w:hAnsi="Times New Roman"/>
          <w:lang w:val="tr-TR"/>
        </w:rPr>
      </w:pPr>
      <w:r w:rsidRPr="00C05860">
        <w:rPr>
          <w:rFonts w:ascii="Times New Roman" w:hAnsi="Times New Roman"/>
          <w:lang w:val="tr-TR"/>
        </w:rPr>
        <w:tab/>
        <w:t>Yukardaki fıkralarda yazılı hallerde keyfiyet, tebliğ mazbatasında tasrih edilir ve hazır bul</w:t>
      </w:r>
      <w:r w:rsidRPr="00C05860">
        <w:rPr>
          <w:rFonts w:ascii="Times New Roman" w:hAnsi="Times New Roman"/>
          <w:lang w:val="tr-TR"/>
        </w:rPr>
        <w:t>u</w:t>
      </w:r>
      <w:r w:rsidRPr="00C05860">
        <w:rPr>
          <w:rFonts w:ascii="Times New Roman" w:hAnsi="Times New Roman"/>
          <w:lang w:val="tr-TR"/>
        </w:rPr>
        <w:t>nan şahsa da imza ettirilir.</w:t>
      </w:r>
    </w:p>
    <w:p w:rsidR="005A7948" w:rsidRPr="00C05860" w:rsidRDefault="005A7948" w:rsidP="00901512">
      <w:pPr>
        <w:pStyle w:val="Nor"/>
        <w:spacing w:line="240" w:lineRule="exact"/>
        <w:rPr>
          <w:rFonts w:ascii="Times New Roman" w:hAnsi="Times New Roman"/>
          <w:lang w:val="tr-TR"/>
        </w:rPr>
      </w:pPr>
      <w:r w:rsidRPr="00C05860">
        <w:rPr>
          <w:rFonts w:ascii="Times New Roman" w:hAnsi="Times New Roman"/>
          <w:lang w:val="tr-TR"/>
        </w:rPr>
        <w:tab/>
      </w:r>
      <w:proofErr w:type="gramStart"/>
      <w:r w:rsidRPr="00C05860">
        <w:rPr>
          <w:rFonts w:ascii="Times New Roman" w:hAnsi="Times New Roman"/>
          <w:lang w:val="tr-TR"/>
        </w:rPr>
        <w:t>Okur yazar</w:t>
      </w:r>
      <w:proofErr w:type="gramEnd"/>
      <w:r w:rsidRPr="00C05860">
        <w:rPr>
          <w:rFonts w:ascii="Times New Roman" w:hAnsi="Times New Roman"/>
          <w:lang w:val="tr-TR"/>
        </w:rPr>
        <w:t xml:space="preserve"> bir komşu bulunmaz veya bulunan komşu imzadan imtina ederse, tebliğ m</w:t>
      </w:r>
      <w:r w:rsidRPr="00C05860">
        <w:rPr>
          <w:rFonts w:ascii="Times New Roman" w:hAnsi="Times New Roman"/>
          <w:lang w:val="tr-TR"/>
        </w:rPr>
        <w:t>e</w:t>
      </w:r>
      <w:r w:rsidRPr="00C05860">
        <w:rPr>
          <w:rFonts w:ascii="Times New Roman" w:hAnsi="Times New Roman"/>
          <w:lang w:val="tr-TR"/>
        </w:rPr>
        <w:t xml:space="preserve">muru o mahalle veya köyün muhtar veya ihtiyar heyeti azasından birini veyahut bir zabıta </w:t>
      </w:r>
      <w:r w:rsidR="00C87A0E" w:rsidRPr="00C05860">
        <w:rPr>
          <w:rFonts w:ascii="Times New Roman" w:hAnsi="Times New Roman"/>
          <w:lang w:val="tr-TR"/>
        </w:rPr>
        <w:t xml:space="preserve">memurunu, tebliğ sırasında hazır bulunmak üzere davet eder ve </w:t>
      </w:r>
      <w:r w:rsidRPr="00C05860">
        <w:rPr>
          <w:rFonts w:ascii="Times New Roman" w:hAnsi="Times New Roman"/>
          <w:lang w:val="tr-TR"/>
        </w:rPr>
        <w:t>tebligat bunların huz</w:t>
      </w:r>
      <w:r w:rsidRPr="00C05860">
        <w:rPr>
          <w:rFonts w:ascii="Times New Roman" w:hAnsi="Times New Roman"/>
          <w:lang w:val="tr-TR"/>
        </w:rPr>
        <w:t>u</w:t>
      </w:r>
      <w:r w:rsidRPr="00C05860">
        <w:rPr>
          <w:rFonts w:ascii="Times New Roman" w:hAnsi="Times New Roman"/>
          <w:lang w:val="tr-TR"/>
        </w:rPr>
        <w:t>runda yapılır.</w:t>
      </w:r>
    </w:p>
    <w:p w:rsidR="005A7948" w:rsidRPr="00C05860" w:rsidRDefault="005A7948" w:rsidP="00901512">
      <w:pPr>
        <w:pStyle w:val="MaddeBasl"/>
        <w:spacing w:before="0" w:line="240" w:lineRule="exact"/>
        <w:jc w:val="both"/>
        <w:rPr>
          <w:rFonts w:ascii="Times New Roman" w:hAnsi="Times New Roman"/>
          <w:lang w:val="tr-TR"/>
        </w:rPr>
      </w:pPr>
      <w:r w:rsidRPr="00C05860">
        <w:rPr>
          <w:rFonts w:ascii="Times New Roman" w:hAnsi="Times New Roman"/>
          <w:lang w:val="tr-TR"/>
        </w:rPr>
        <w:tab/>
        <w:t>Yabancı memlekette tebligat usulü:</w:t>
      </w:r>
    </w:p>
    <w:p w:rsidR="005A7948" w:rsidRPr="00C05860" w:rsidRDefault="005A7948" w:rsidP="00901512">
      <w:pPr>
        <w:pStyle w:val="Nor"/>
        <w:spacing w:line="240" w:lineRule="exact"/>
        <w:rPr>
          <w:rFonts w:ascii="Times New Roman" w:hAnsi="Times New Roman"/>
          <w:lang w:val="tr-TR"/>
        </w:rPr>
      </w:pPr>
      <w:r w:rsidRPr="00C05860">
        <w:rPr>
          <w:rFonts w:ascii="Times New Roman" w:hAnsi="Times New Roman"/>
          <w:lang w:val="tr-TR"/>
        </w:rPr>
        <w:tab/>
      </w:r>
      <w:r w:rsidRPr="00C05860">
        <w:rPr>
          <w:rFonts w:ascii="Times New Roman" w:hAnsi="Times New Roman"/>
          <w:b/>
          <w:lang w:val="tr-TR"/>
        </w:rPr>
        <w:t xml:space="preserve">Madde 25 – </w:t>
      </w:r>
      <w:r w:rsidRPr="00C05860">
        <w:rPr>
          <w:rFonts w:ascii="Times New Roman" w:hAnsi="Times New Roman"/>
          <w:lang w:val="tr-TR"/>
        </w:rPr>
        <w:t>Yabancı memlekette tebliğ o memleketin salahiyetli makamı vasıtasiyle yapılır. Bunun için anlaşma veya o memleket kanunları müsait ise, o yerdeki Türkiye siyasi memuru veya kons</w:t>
      </w:r>
      <w:r w:rsidRPr="00C05860">
        <w:rPr>
          <w:rFonts w:ascii="Times New Roman" w:hAnsi="Times New Roman"/>
          <w:lang w:val="tr-TR"/>
        </w:rPr>
        <w:t>o</w:t>
      </w:r>
      <w:r w:rsidRPr="00C05860">
        <w:rPr>
          <w:rFonts w:ascii="Times New Roman" w:hAnsi="Times New Roman"/>
          <w:lang w:val="tr-TR"/>
        </w:rPr>
        <w:t>losu tebligat yapılmasını salahiyetli makamdan ister.</w:t>
      </w:r>
    </w:p>
    <w:p w:rsidR="005A7948" w:rsidRPr="00C05860" w:rsidRDefault="005A7948" w:rsidP="00901512">
      <w:pPr>
        <w:pStyle w:val="Nor"/>
        <w:spacing w:line="240" w:lineRule="exact"/>
        <w:rPr>
          <w:rFonts w:ascii="Times New Roman" w:hAnsi="Times New Roman"/>
          <w:b/>
          <w:lang w:val="tr-TR"/>
        </w:rPr>
      </w:pPr>
      <w:r w:rsidRPr="00C05860">
        <w:rPr>
          <w:rFonts w:ascii="Times New Roman" w:hAnsi="Times New Roman"/>
          <w:lang w:val="tr-TR"/>
        </w:rPr>
        <w:tab/>
      </w:r>
      <w:r w:rsidRPr="00C05860">
        <w:rPr>
          <w:rFonts w:ascii="Times New Roman" w:hAnsi="Times New Roman"/>
          <w:b/>
          <w:lang w:val="tr-TR"/>
        </w:rPr>
        <w:t xml:space="preserve">(Mülga: </w:t>
      </w:r>
      <w:proofErr w:type="gramStart"/>
      <w:r w:rsidRPr="00C05860">
        <w:rPr>
          <w:rFonts w:ascii="Times New Roman" w:hAnsi="Times New Roman"/>
          <w:b/>
          <w:lang w:val="tr-TR"/>
        </w:rPr>
        <w:t>19/3/2003</w:t>
      </w:r>
      <w:proofErr w:type="gramEnd"/>
      <w:r w:rsidRPr="00C05860">
        <w:rPr>
          <w:rFonts w:ascii="Times New Roman" w:hAnsi="Times New Roman"/>
          <w:b/>
          <w:lang w:val="tr-TR"/>
        </w:rPr>
        <w:t>-4829/18 md.)</w:t>
      </w:r>
    </w:p>
    <w:p w:rsidR="005A7948" w:rsidRPr="00C05860" w:rsidRDefault="005A7948" w:rsidP="00901512">
      <w:pPr>
        <w:pStyle w:val="Nor"/>
        <w:spacing w:line="240" w:lineRule="exact"/>
        <w:rPr>
          <w:rFonts w:ascii="Times New Roman" w:hAnsi="Times New Roman"/>
          <w:lang w:val="tr-TR"/>
        </w:rPr>
      </w:pPr>
      <w:r w:rsidRPr="00C05860">
        <w:rPr>
          <w:rFonts w:ascii="Times New Roman" w:hAnsi="Times New Roman"/>
          <w:lang w:val="tr-TR"/>
        </w:rPr>
        <w:tab/>
        <w:t xml:space="preserve">Yabancı memleketlerde bulunan kimselere tebliğ olunacak evrak, tebligatı çıkaran merciin bağlı bulunduğu </w:t>
      </w:r>
      <w:proofErr w:type="gramStart"/>
      <w:r w:rsidRPr="00C05860">
        <w:rPr>
          <w:rFonts w:ascii="Times New Roman" w:hAnsi="Times New Roman"/>
          <w:lang w:val="tr-TR"/>
        </w:rPr>
        <w:t>vekalet</w:t>
      </w:r>
      <w:proofErr w:type="gramEnd"/>
      <w:r w:rsidRPr="00C05860">
        <w:rPr>
          <w:rFonts w:ascii="Times New Roman" w:hAnsi="Times New Roman"/>
          <w:lang w:val="tr-TR"/>
        </w:rPr>
        <w:t xml:space="preserve"> vasıtasiyle Dışişleri Bakanlığıne, oradan damemuriyet ha</w:t>
      </w:r>
      <w:r w:rsidRPr="00C05860">
        <w:rPr>
          <w:rFonts w:ascii="Times New Roman" w:hAnsi="Times New Roman"/>
          <w:lang w:val="tr-TR"/>
        </w:rPr>
        <w:t>v</w:t>
      </w:r>
      <w:r w:rsidRPr="00C05860">
        <w:rPr>
          <w:rFonts w:ascii="Times New Roman" w:hAnsi="Times New Roman"/>
          <w:lang w:val="tr-TR"/>
        </w:rPr>
        <w:t>zası nazarı itibara alınarak ilgili Türkiye Elçiliğine veya Konsolosluğuna gönderilir.</w:t>
      </w:r>
    </w:p>
    <w:p w:rsidR="005A7948" w:rsidRPr="00C05860" w:rsidRDefault="005A7948" w:rsidP="00901512">
      <w:pPr>
        <w:pStyle w:val="Nor"/>
        <w:spacing w:line="240" w:lineRule="exact"/>
        <w:rPr>
          <w:rFonts w:ascii="Times New Roman" w:hAnsi="Times New Roman"/>
          <w:lang w:val="tr-TR"/>
        </w:rPr>
      </w:pPr>
      <w:r w:rsidRPr="00C05860">
        <w:rPr>
          <w:rFonts w:ascii="Times New Roman" w:hAnsi="Times New Roman"/>
          <w:lang w:val="tr-TR"/>
        </w:rPr>
        <w:tab/>
      </w:r>
      <w:r w:rsidRPr="00C05860">
        <w:rPr>
          <w:rFonts w:ascii="Times New Roman" w:hAnsi="Times New Roman"/>
          <w:b/>
          <w:lang w:val="tr-TR"/>
        </w:rPr>
        <w:t>(</w:t>
      </w:r>
      <w:proofErr w:type="gramStart"/>
      <w:r w:rsidRPr="00C05860">
        <w:rPr>
          <w:rFonts w:ascii="Times New Roman" w:hAnsi="Times New Roman"/>
          <w:b/>
          <w:lang w:val="tr-TR"/>
        </w:rPr>
        <w:t>Ek : 6</w:t>
      </w:r>
      <w:proofErr w:type="gramEnd"/>
      <w:r w:rsidRPr="00C05860">
        <w:rPr>
          <w:rFonts w:ascii="Times New Roman" w:hAnsi="Times New Roman"/>
          <w:b/>
          <w:lang w:val="tr-TR"/>
        </w:rPr>
        <w:t xml:space="preserve">/6/1985 - 3220/8 md.) </w:t>
      </w:r>
      <w:r w:rsidRPr="00C05860">
        <w:rPr>
          <w:rFonts w:ascii="Times New Roman" w:hAnsi="Times New Roman"/>
          <w:lang w:val="tr-TR"/>
        </w:rPr>
        <w:t>Şu kadar ki, Dışişleri Bakanlığının aracılığına lüzum görülm</w:t>
      </w:r>
      <w:r w:rsidRPr="00C05860">
        <w:rPr>
          <w:rFonts w:ascii="Times New Roman" w:hAnsi="Times New Roman"/>
          <w:lang w:val="tr-TR"/>
        </w:rPr>
        <w:t>e</w:t>
      </w:r>
      <w:r w:rsidRPr="00C05860">
        <w:rPr>
          <w:rFonts w:ascii="Times New Roman" w:hAnsi="Times New Roman"/>
          <w:lang w:val="tr-TR"/>
        </w:rPr>
        <w:t>yen hallerde tebligat evrakı, ilgili Bakanlıkça doğrudan doğruya o yerdeki Türkiye Büyükelçiliğine veya Başkonsolosluğuna gönderilebilir.</w:t>
      </w:r>
    </w:p>
    <w:p w:rsidR="005A7948" w:rsidRPr="00C05860" w:rsidRDefault="005A7948" w:rsidP="00901512">
      <w:pPr>
        <w:tabs>
          <w:tab w:val="left" w:pos="567"/>
        </w:tabs>
        <w:spacing w:line="240" w:lineRule="exact"/>
        <w:jc w:val="both"/>
        <w:rPr>
          <w:i/>
          <w:sz w:val="18"/>
        </w:rPr>
      </w:pPr>
      <w:r w:rsidRPr="00C05860">
        <w:rPr>
          <w:b/>
          <w:i/>
          <w:sz w:val="18"/>
        </w:rPr>
        <w:tab/>
      </w:r>
      <w:r w:rsidRPr="00C05860">
        <w:rPr>
          <w:i/>
          <w:sz w:val="18"/>
        </w:rPr>
        <w:t>Siyasî temsilcilik aracılığıyla yabancı ülkedeki Türk vatandaşlarına tebligat:</w:t>
      </w:r>
    </w:p>
    <w:p w:rsidR="005A7948" w:rsidRPr="00C05860" w:rsidRDefault="005A7948" w:rsidP="00901512">
      <w:pPr>
        <w:tabs>
          <w:tab w:val="left" w:pos="567"/>
        </w:tabs>
        <w:spacing w:line="240" w:lineRule="exact"/>
        <w:jc w:val="both"/>
        <w:rPr>
          <w:b/>
          <w:sz w:val="18"/>
        </w:rPr>
      </w:pPr>
      <w:r w:rsidRPr="00C05860">
        <w:rPr>
          <w:b/>
          <w:sz w:val="18"/>
        </w:rPr>
        <w:tab/>
        <w:t>Madde</w:t>
      </w:r>
      <w:r w:rsidRPr="00C05860">
        <w:rPr>
          <w:sz w:val="18"/>
        </w:rPr>
        <w:t xml:space="preserve"> </w:t>
      </w:r>
      <w:r w:rsidRPr="00C05860">
        <w:rPr>
          <w:b/>
          <w:sz w:val="18"/>
        </w:rPr>
        <w:t>25/a-</w:t>
      </w:r>
      <w:r w:rsidRPr="00C05860">
        <w:rPr>
          <w:sz w:val="18"/>
        </w:rPr>
        <w:t xml:space="preserve"> </w:t>
      </w:r>
      <w:r w:rsidRPr="00C05860">
        <w:rPr>
          <w:b/>
          <w:sz w:val="18"/>
        </w:rPr>
        <w:t xml:space="preserve">(Ek: </w:t>
      </w:r>
      <w:proofErr w:type="gramStart"/>
      <w:r w:rsidRPr="00C05860">
        <w:rPr>
          <w:b/>
          <w:sz w:val="18"/>
        </w:rPr>
        <w:t>19/3/2003</w:t>
      </w:r>
      <w:proofErr w:type="gramEnd"/>
      <w:r w:rsidRPr="00C05860">
        <w:rPr>
          <w:b/>
          <w:sz w:val="18"/>
        </w:rPr>
        <w:t xml:space="preserve">-4829/8 md.) </w:t>
      </w:r>
    </w:p>
    <w:p w:rsidR="005A7948" w:rsidRPr="00C05860" w:rsidRDefault="005A7948" w:rsidP="00901512">
      <w:pPr>
        <w:tabs>
          <w:tab w:val="left" w:pos="567"/>
        </w:tabs>
        <w:spacing w:line="240" w:lineRule="exact"/>
        <w:jc w:val="both"/>
        <w:rPr>
          <w:sz w:val="18"/>
        </w:rPr>
      </w:pPr>
      <w:r w:rsidRPr="00C05860">
        <w:rPr>
          <w:b/>
          <w:sz w:val="18"/>
        </w:rPr>
        <w:tab/>
      </w:r>
      <w:r w:rsidRPr="00C05860">
        <w:rPr>
          <w:sz w:val="18"/>
        </w:rPr>
        <w:t xml:space="preserve">Yabancı ülkede kendisine tebliğ yapılacak kimse Türk vatandaşı olduğu takdirde tebliğ o yerdeki Türkiye Büyükelçiliği veya Konsolosluğu aracılığıyla da yapılabilir. </w:t>
      </w:r>
    </w:p>
    <w:p w:rsidR="00901512" w:rsidRPr="00C05860" w:rsidRDefault="005A7948" w:rsidP="00901512">
      <w:pPr>
        <w:pStyle w:val="GvdeMetni"/>
        <w:tabs>
          <w:tab w:val="left" w:pos="567"/>
        </w:tabs>
        <w:spacing w:line="240" w:lineRule="exact"/>
        <w:rPr>
          <w:rFonts w:ascii="Times New Roman" w:hAnsi="Times New Roman"/>
          <w:sz w:val="18"/>
        </w:rPr>
      </w:pPr>
      <w:r w:rsidRPr="00C05860">
        <w:rPr>
          <w:rFonts w:ascii="Times New Roman" w:hAnsi="Times New Roman"/>
          <w:sz w:val="18"/>
        </w:rPr>
        <w:tab/>
        <w:t>Bu hâlde bildirimi Türkiye Büyükelçiliği veya Konsolosluğu veya bunların görevle</w:t>
      </w:r>
      <w:r w:rsidRPr="00C05860">
        <w:rPr>
          <w:rFonts w:ascii="Times New Roman" w:hAnsi="Times New Roman"/>
          <w:sz w:val="18"/>
        </w:rPr>
        <w:t>n</w:t>
      </w:r>
      <w:r w:rsidRPr="00C05860">
        <w:rPr>
          <w:rFonts w:ascii="Times New Roman" w:hAnsi="Times New Roman"/>
          <w:sz w:val="18"/>
        </w:rPr>
        <w:t xml:space="preserve">direceği bir memur yapar. </w:t>
      </w:r>
    </w:p>
    <w:p w:rsidR="00B2770C" w:rsidRDefault="00B2770C" w:rsidP="00901512">
      <w:pPr>
        <w:pStyle w:val="GvdeMetni"/>
        <w:tabs>
          <w:tab w:val="left" w:pos="567"/>
        </w:tabs>
        <w:spacing w:line="240" w:lineRule="exact"/>
        <w:rPr>
          <w:rFonts w:ascii="Times New Roman" w:hAnsi="Times New Roman"/>
          <w:sz w:val="18"/>
        </w:rPr>
      </w:pPr>
    </w:p>
    <w:p w:rsidR="00B2770C" w:rsidRDefault="00B2770C" w:rsidP="00901512">
      <w:pPr>
        <w:pStyle w:val="GvdeMetni"/>
        <w:tabs>
          <w:tab w:val="left" w:pos="567"/>
        </w:tabs>
        <w:spacing w:line="240" w:lineRule="exact"/>
        <w:rPr>
          <w:rFonts w:ascii="Times New Roman" w:hAnsi="Times New Roman"/>
          <w:sz w:val="18"/>
        </w:rPr>
      </w:pPr>
    </w:p>
    <w:p w:rsidR="00901512" w:rsidRPr="00C05860" w:rsidRDefault="00901512" w:rsidP="00901512">
      <w:pPr>
        <w:pStyle w:val="GvdeMetni"/>
        <w:tabs>
          <w:tab w:val="left" w:pos="567"/>
        </w:tabs>
        <w:spacing w:line="240" w:lineRule="exact"/>
        <w:rPr>
          <w:rFonts w:ascii="Times New Roman" w:hAnsi="Times New Roman"/>
          <w:sz w:val="18"/>
        </w:rPr>
      </w:pPr>
      <w:r w:rsidRPr="00C05860">
        <w:rPr>
          <w:rFonts w:ascii="Times New Roman" w:hAnsi="Times New Roman"/>
          <w:sz w:val="18"/>
        </w:rPr>
        <w:t>–––––––––––––––</w:t>
      </w:r>
    </w:p>
    <w:p w:rsidR="00901512" w:rsidRPr="00C05860" w:rsidRDefault="00901512" w:rsidP="00901512">
      <w:pPr>
        <w:pStyle w:val="GvdeMetni"/>
        <w:tabs>
          <w:tab w:val="left" w:pos="567"/>
        </w:tabs>
        <w:spacing w:line="240" w:lineRule="exact"/>
        <w:ind w:left="284" w:hanging="284"/>
        <w:rPr>
          <w:rFonts w:ascii="Times New Roman" w:hAnsi="Times New Roman"/>
          <w:i/>
          <w:sz w:val="16"/>
          <w:szCs w:val="16"/>
        </w:rPr>
      </w:pPr>
      <w:r w:rsidRPr="00C05860">
        <w:rPr>
          <w:rFonts w:ascii="Times New Roman" w:hAnsi="Times New Roman"/>
          <w:i/>
          <w:sz w:val="16"/>
          <w:szCs w:val="16"/>
        </w:rPr>
        <w:t>(1)</w:t>
      </w:r>
      <w:r w:rsidR="00B2770C">
        <w:rPr>
          <w:rFonts w:ascii="Times New Roman" w:hAnsi="Times New Roman"/>
          <w:i/>
          <w:sz w:val="16"/>
          <w:szCs w:val="16"/>
        </w:rPr>
        <w:tab/>
      </w:r>
      <w:proofErr w:type="gramStart"/>
      <w:r w:rsidRPr="00C05860">
        <w:rPr>
          <w:rFonts w:ascii="Times New Roman" w:hAnsi="Times New Roman"/>
          <w:i/>
          <w:sz w:val="16"/>
          <w:szCs w:val="16"/>
        </w:rPr>
        <w:t>11/1/2011</w:t>
      </w:r>
      <w:proofErr w:type="gramEnd"/>
      <w:r w:rsidRPr="00C05860">
        <w:rPr>
          <w:rFonts w:ascii="Times New Roman" w:hAnsi="Times New Roman"/>
          <w:i/>
          <w:sz w:val="16"/>
          <w:szCs w:val="16"/>
        </w:rPr>
        <w:t xml:space="preserve"> tarihli ve 6099 sayılı Kanunun 6 ncı maddesiyle, birinci fıkranın (7) numaralı bendinde yer alan “yapıldığını” ibaresi “yapıldığını, adreste bulunmama” şeklinde değiştirilmiş, fıkraya (8) numaralı bent e</w:t>
      </w:r>
      <w:r w:rsidRPr="00C05860">
        <w:rPr>
          <w:rFonts w:ascii="Times New Roman" w:hAnsi="Times New Roman"/>
          <w:i/>
          <w:sz w:val="16"/>
          <w:szCs w:val="16"/>
        </w:rPr>
        <w:t>k</w:t>
      </w:r>
      <w:r w:rsidRPr="00C05860">
        <w:rPr>
          <w:rFonts w:ascii="Times New Roman" w:hAnsi="Times New Roman"/>
          <w:i/>
          <w:sz w:val="16"/>
          <w:szCs w:val="16"/>
        </w:rPr>
        <w:t>lenmiş ve diğer bent numarası buna göre teselsül ettirilmiştir.</w:t>
      </w:r>
    </w:p>
    <w:p w:rsidR="005A7948" w:rsidRPr="00C05860" w:rsidRDefault="00901512" w:rsidP="00901512">
      <w:pPr>
        <w:pStyle w:val="GvdeMetni"/>
        <w:tabs>
          <w:tab w:val="left" w:pos="567"/>
        </w:tabs>
        <w:spacing w:line="240" w:lineRule="exact"/>
        <w:jc w:val="center"/>
        <w:rPr>
          <w:rFonts w:ascii="Times New Roman" w:hAnsi="Times New Roman"/>
          <w:sz w:val="22"/>
          <w:szCs w:val="22"/>
        </w:rPr>
      </w:pPr>
      <w:r w:rsidRPr="00C05860">
        <w:rPr>
          <w:rFonts w:ascii="Times New Roman" w:hAnsi="Times New Roman"/>
          <w:sz w:val="18"/>
        </w:rPr>
        <w:br w:type="page"/>
      </w:r>
      <w:r w:rsidRPr="00C05860">
        <w:rPr>
          <w:rFonts w:ascii="Times New Roman" w:hAnsi="Times New Roman"/>
          <w:sz w:val="22"/>
          <w:szCs w:val="22"/>
        </w:rPr>
        <w:t>3189</w:t>
      </w:r>
    </w:p>
    <w:p w:rsidR="00901512" w:rsidRPr="00C05860" w:rsidRDefault="00901512" w:rsidP="00901512">
      <w:pPr>
        <w:pStyle w:val="GvdeMetni"/>
        <w:tabs>
          <w:tab w:val="left" w:pos="567"/>
        </w:tabs>
        <w:spacing w:line="240" w:lineRule="exact"/>
        <w:jc w:val="center"/>
        <w:rPr>
          <w:rFonts w:ascii="Times New Roman" w:hAnsi="Times New Roman"/>
          <w:sz w:val="22"/>
          <w:szCs w:val="22"/>
        </w:rPr>
      </w:pPr>
    </w:p>
    <w:p w:rsidR="005A7948" w:rsidRPr="00C05860" w:rsidRDefault="005A7948" w:rsidP="00151636">
      <w:pPr>
        <w:tabs>
          <w:tab w:val="left" w:pos="567"/>
        </w:tabs>
        <w:spacing w:line="220" w:lineRule="exact"/>
        <w:jc w:val="both"/>
        <w:rPr>
          <w:sz w:val="18"/>
        </w:rPr>
      </w:pPr>
      <w:r w:rsidRPr="00C05860">
        <w:rPr>
          <w:sz w:val="18"/>
        </w:rPr>
        <w:tab/>
        <w:t>Tebliğin konusu ile hangi merci tarafından çıkarıldığı bilgilerinin yer aldığı ve otuz gün içi</w:t>
      </w:r>
      <w:r w:rsidRPr="00C05860">
        <w:rPr>
          <w:sz w:val="18"/>
        </w:rPr>
        <w:t>n</w:t>
      </w:r>
      <w:r w:rsidRPr="00C05860">
        <w:rPr>
          <w:sz w:val="18"/>
        </w:rPr>
        <w:t>de başvurulmadığı takdirde tebliğin yapılmış sayılacağı ihtarını içeren bildirim, muh</w:t>
      </w:r>
      <w:r w:rsidRPr="00C05860">
        <w:rPr>
          <w:sz w:val="18"/>
        </w:rPr>
        <w:t>a</w:t>
      </w:r>
      <w:r w:rsidRPr="00C05860">
        <w:rPr>
          <w:sz w:val="18"/>
        </w:rPr>
        <w:t>taba o ülkenin mevzu</w:t>
      </w:r>
      <w:r w:rsidRPr="00C05860">
        <w:rPr>
          <w:sz w:val="18"/>
        </w:rPr>
        <w:t>a</w:t>
      </w:r>
      <w:r w:rsidRPr="00C05860">
        <w:rPr>
          <w:sz w:val="18"/>
        </w:rPr>
        <w:t xml:space="preserve">tının izin verdiği yöntemle gönderilir. </w:t>
      </w:r>
    </w:p>
    <w:p w:rsidR="005A7948" w:rsidRPr="00C05860" w:rsidRDefault="005A7948" w:rsidP="00151636">
      <w:pPr>
        <w:pStyle w:val="GvdeMetni"/>
        <w:tabs>
          <w:tab w:val="left" w:pos="567"/>
        </w:tabs>
        <w:spacing w:line="220" w:lineRule="exact"/>
        <w:rPr>
          <w:rFonts w:ascii="Times New Roman" w:hAnsi="Times New Roman"/>
          <w:sz w:val="18"/>
        </w:rPr>
      </w:pPr>
      <w:r w:rsidRPr="00C05860">
        <w:rPr>
          <w:rFonts w:ascii="Times New Roman" w:hAnsi="Times New Roman"/>
          <w:sz w:val="18"/>
        </w:rPr>
        <w:tab/>
        <w:t>Bildirimin o ülkenin mevzuatına göre muhataba tebliğ edildiği belgelendirildiğinde, tebliğ tarihinden itibaren otuz gün içinde Türkiye Büyükelçiliği veya Konsolosluğuna başvurulmadığı ta</w:t>
      </w:r>
      <w:r w:rsidRPr="00C05860">
        <w:rPr>
          <w:rFonts w:ascii="Times New Roman" w:hAnsi="Times New Roman"/>
          <w:sz w:val="18"/>
        </w:rPr>
        <w:t>k</w:t>
      </w:r>
      <w:r w:rsidRPr="00C05860">
        <w:rPr>
          <w:rFonts w:ascii="Times New Roman" w:hAnsi="Times New Roman"/>
          <w:sz w:val="18"/>
        </w:rPr>
        <w:t>dirde tebligat otuzuncu günün bitiminde yapılmış sayılır. Muhatap Türkiye Büyükelçiliği veya Ko</w:t>
      </w:r>
      <w:r w:rsidRPr="00C05860">
        <w:rPr>
          <w:rFonts w:ascii="Times New Roman" w:hAnsi="Times New Roman"/>
          <w:sz w:val="18"/>
        </w:rPr>
        <w:t>n</w:t>
      </w:r>
      <w:r w:rsidRPr="00C05860">
        <w:rPr>
          <w:rFonts w:ascii="Times New Roman" w:hAnsi="Times New Roman"/>
          <w:sz w:val="18"/>
        </w:rPr>
        <w:t>solosluğuna başvurduğu takdirde tebliğ evrakını almaktan kaçınırsa bu hususta düzenlenecek tutanak tarihinde tebliğ yapılmış say</w:t>
      </w:r>
      <w:r w:rsidRPr="00C05860">
        <w:rPr>
          <w:rFonts w:ascii="Times New Roman" w:hAnsi="Times New Roman"/>
          <w:sz w:val="18"/>
        </w:rPr>
        <w:t>ı</w:t>
      </w:r>
      <w:r w:rsidRPr="00C05860">
        <w:rPr>
          <w:rFonts w:ascii="Times New Roman" w:hAnsi="Times New Roman"/>
          <w:sz w:val="18"/>
        </w:rPr>
        <w:t>lır. Evrak bekletilmeksizin merciine iade edilir.</w:t>
      </w:r>
    </w:p>
    <w:p w:rsidR="00901512" w:rsidRPr="00C05860" w:rsidRDefault="00901512" w:rsidP="00151636">
      <w:pPr>
        <w:pStyle w:val="GvdeMetni"/>
        <w:tabs>
          <w:tab w:val="left" w:pos="567"/>
        </w:tabs>
        <w:spacing w:line="220" w:lineRule="exact"/>
        <w:rPr>
          <w:rFonts w:ascii="Times New Roman" w:hAnsi="Times New Roman"/>
          <w:b/>
          <w:sz w:val="18"/>
        </w:rPr>
      </w:pPr>
      <w:r w:rsidRPr="00C05860">
        <w:rPr>
          <w:rFonts w:ascii="Times New Roman" w:hAnsi="Times New Roman"/>
          <w:sz w:val="18"/>
        </w:rPr>
        <w:tab/>
      </w:r>
      <w:r w:rsidRPr="00C05860">
        <w:rPr>
          <w:rFonts w:ascii="Times New Roman" w:hAnsi="Times New Roman"/>
          <w:b/>
          <w:sz w:val="18"/>
        </w:rPr>
        <w:t xml:space="preserve">(Ek fıkra: </w:t>
      </w:r>
      <w:proofErr w:type="gramStart"/>
      <w:r w:rsidRPr="00C05860">
        <w:rPr>
          <w:rFonts w:ascii="Times New Roman" w:hAnsi="Times New Roman"/>
          <w:b/>
          <w:sz w:val="18"/>
        </w:rPr>
        <w:t>11/1/2011</w:t>
      </w:r>
      <w:proofErr w:type="gramEnd"/>
      <w:r w:rsidRPr="00C05860">
        <w:rPr>
          <w:rFonts w:ascii="Times New Roman" w:hAnsi="Times New Roman"/>
          <w:b/>
          <w:sz w:val="18"/>
        </w:rPr>
        <w:t xml:space="preserve">-6099/7 md.) </w:t>
      </w:r>
      <w:r w:rsidRPr="00C05860">
        <w:rPr>
          <w:rFonts w:ascii="Times New Roman" w:hAnsi="Times New Roman"/>
          <w:sz w:val="18"/>
          <w:szCs w:val="18"/>
        </w:rPr>
        <w:t>Bu maddeye göre kazaî merciler tarafından çıkar</w:t>
      </w:r>
      <w:r w:rsidRPr="00C05860">
        <w:rPr>
          <w:rFonts w:ascii="Times New Roman" w:hAnsi="Times New Roman"/>
          <w:sz w:val="18"/>
          <w:szCs w:val="18"/>
        </w:rPr>
        <w:t>ı</w:t>
      </w:r>
      <w:r w:rsidRPr="00C05860">
        <w:rPr>
          <w:rFonts w:ascii="Times New Roman" w:hAnsi="Times New Roman"/>
          <w:sz w:val="18"/>
          <w:szCs w:val="18"/>
        </w:rPr>
        <w:t>lacak tebligatta, tebliğ evrakı doğrudan o yerdeki Türkiye Büyükelçiliği veya Konsolosluğuna gönderileb</w:t>
      </w:r>
      <w:r w:rsidRPr="00C05860">
        <w:rPr>
          <w:rFonts w:ascii="Times New Roman" w:hAnsi="Times New Roman"/>
          <w:sz w:val="18"/>
          <w:szCs w:val="18"/>
        </w:rPr>
        <w:t>i</w:t>
      </w:r>
      <w:r w:rsidRPr="00C05860">
        <w:rPr>
          <w:rFonts w:ascii="Times New Roman" w:hAnsi="Times New Roman"/>
          <w:sz w:val="18"/>
          <w:szCs w:val="18"/>
        </w:rPr>
        <w:t>lir.</w:t>
      </w:r>
    </w:p>
    <w:p w:rsidR="005A7948" w:rsidRPr="00C05860" w:rsidRDefault="005A7948" w:rsidP="00151636">
      <w:pPr>
        <w:pStyle w:val="MaddeBasl"/>
        <w:spacing w:before="0" w:line="220" w:lineRule="exact"/>
        <w:jc w:val="both"/>
        <w:rPr>
          <w:rFonts w:ascii="Times New Roman" w:hAnsi="Times New Roman"/>
          <w:lang w:val="tr-TR"/>
        </w:rPr>
      </w:pPr>
      <w:r w:rsidRPr="00C05860">
        <w:rPr>
          <w:rFonts w:ascii="Times New Roman" w:hAnsi="Times New Roman"/>
          <w:lang w:val="tr-TR"/>
        </w:rPr>
        <w:tab/>
        <w:t>Türkiye'deki elçilik veya konsolosluklardan tevdi olunan tebligat evrakı:</w:t>
      </w:r>
    </w:p>
    <w:p w:rsidR="005A7948" w:rsidRPr="00C05860" w:rsidRDefault="005A7948" w:rsidP="00151636">
      <w:pPr>
        <w:pStyle w:val="Nor"/>
        <w:spacing w:line="220" w:lineRule="exact"/>
        <w:rPr>
          <w:rFonts w:ascii="Times New Roman" w:hAnsi="Times New Roman"/>
          <w:lang w:val="tr-TR"/>
        </w:rPr>
      </w:pPr>
      <w:r w:rsidRPr="00C05860">
        <w:rPr>
          <w:rFonts w:ascii="Times New Roman" w:hAnsi="Times New Roman"/>
          <w:lang w:val="tr-TR"/>
        </w:rPr>
        <w:tab/>
      </w:r>
      <w:r w:rsidRPr="00C05860">
        <w:rPr>
          <w:rFonts w:ascii="Times New Roman" w:hAnsi="Times New Roman"/>
          <w:b/>
          <w:lang w:val="tr-TR"/>
        </w:rPr>
        <w:t xml:space="preserve">Madde 26 – </w:t>
      </w:r>
      <w:r w:rsidRPr="00C05860">
        <w:rPr>
          <w:rFonts w:ascii="Times New Roman" w:hAnsi="Times New Roman"/>
          <w:lang w:val="tr-TR"/>
        </w:rPr>
        <w:t xml:space="preserve">Anlaşmalar hükümleri ve mütekabiliyet esasları mahfuz kalmak şartiyle, </w:t>
      </w:r>
      <w:proofErr w:type="gramStart"/>
      <w:r w:rsidRPr="00C05860">
        <w:rPr>
          <w:rFonts w:ascii="Times New Roman" w:hAnsi="Times New Roman"/>
          <w:lang w:val="tr-TR"/>
        </w:rPr>
        <w:t>Türk</w:t>
      </w:r>
      <w:r w:rsidRPr="00C05860">
        <w:rPr>
          <w:rFonts w:ascii="Times New Roman" w:hAnsi="Times New Roman"/>
          <w:lang w:val="tr-TR"/>
        </w:rPr>
        <w:t>i</w:t>
      </w:r>
      <w:r w:rsidRPr="00C05860">
        <w:rPr>
          <w:rFonts w:ascii="Times New Roman" w:hAnsi="Times New Roman"/>
          <w:lang w:val="tr-TR"/>
        </w:rPr>
        <w:t>ye'de  mukim</w:t>
      </w:r>
      <w:proofErr w:type="gramEnd"/>
      <w:r w:rsidRPr="00C05860">
        <w:rPr>
          <w:rFonts w:ascii="Times New Roman" w:hAnsi="Times New Roman"/>
          <w:lang w:val="tr-TR"/>
        </w:rPr>
        <w:t xml:space="preserve">  yerli  ve  yabancı  şahıslara  tebliğ  edilmek   üzere   ecnebi   bir   memleketin elçiliği</w:t>
      </w:r>
      <w:r w:rsidRPr="00C05860">
        <w:rPr>
          <w:rFonts w:ascii="Times New Roman" w:hAnsi="Times New Roman"/>
          <w:lang w:val="tr-TR"/>
        </w:rPr>
        <w:t>n</w:t>
      </w:r>
      <w:r w:rsidRPr="00C05860">
        <w:rPr>
          <w:rFonts w:ascii="Times New Roman" w:hAnsi="Times New Roman"/>
          <w:lang w:val="tr-TR"/>
        </w:rPr>
        <w:t>den veya havzasında bulunduğu valilik kanalı ile konsolosluğundan Dışişleri Bakanlığıne tevdi ol</w:t>
      </w:r>
      <w:r w:rsidRPr="00C05860">
        <w:rPr>
          <w:rFonts w:ascii="Times New Roman" w:hAnsi="Times New Roman"/>
          <w:lang w:val="tr-TR"/>
        </w:rPr>
        <w:t>u</w:t>
      </w:r>
      <w:r w:rsidRPr="00C05860">
        <w:rPr>
          <w:rFonts w:ascii="Times New Roman" w:hAnsi="Times New Roman"/>
          <w:lang w:val="tr-TR"/>
        </w:rPr>
        <w:t>nan evrak, ilgili vekalet kanalı ile salahiyetli mercie gönderilir ve tebliğ muamelesinin ifasını müta</w:t>
      </w:r>
      <w:r w:rsidRPr="00C05860">
        <w:rPr>
          <w:rFonts w:ascii="Times New Roman" w:hAnsi="Times New Roman"/>
          <w:lang w:val="tr-TR"/>
        </w:rPr>
        <w:t>a</w:t>
      </w:r>
      <w:r w:rsidRPr="00C05860">
        <w:rPr>
          <w:rFonts w:ascii="Times New Roman" w:hAnsi="Times New Roman"/>
          <w:lang w:val="tr-TR"/>
        </w:rPr>
        <w:t>kıp tasdikli olarak aynı yollardan iade edilir.</w:t>
      </w:r>
    </w:p>
    <w:p w:rsidR="005A7948" w:rsidRPr="00C05860" w:rsidRDefault="005A7948" w:rsidP="00151636">
      <w:pPr>
        <w:pStyle w:val="MaddeBasl"/>
        <w:spacing w:before="0" w:line="220" w:lineRule="exact"/>
        <w:jc w:val="both"/>
        <w:rPr>
          <w:rFonts w:ascii="Times New Roman" w:hAnsi="Times New Roman"/>
          <w:lang w:val="tr-TR"/>
        </w:rPr>
      </w:pPr>
      <w:r w:rsidRPr="00C05860">
        <w:rPr>
          <w:rFonts w:ascii="Times New Roman" w:hAnsi="Times New Roman"/>
          <w:lang w:val="tr-TR"/>
        </w:rPr>
        <w:tab/>
        <w:t>Yabancı memlekette Türk memurlarına ve askeri şahıslarına tebligat:</w:t>
      </w:r>
    </w:p>
    <w:p w:rsidR="005A7948" w:rsidRPr="00C05860" w:rsidRDefault="005A7948" w:rsidP="00151636">
      <w:pPr>
        <w:pStyle w:val="Nor"/>
        <w:spacing w:line="220" w:lineRule="exact"/>
        <w:rPr>
          <w:rFonts w:ascii="Times New Roman" w:hAnsi="Times New Roman"/>
          <w:lang w:val="tr-TR"/>
        </w:rPr>
      </w:pPr>
      <w:r w:rsidRPr="00C05860">
        <w:rPr>
          <w:rFonts w:ascii="Times New Roman" w:hAnsi="Times New Roman"/>
          <w:lang w:val="tr-TR"/>
        </w:rPr>
        <w:tab/>
      </w:r>
      <w:r w:rsidRPr="00C05860">
        <w:rPr>
          <w:rFonts w:ascii="Times New Roman" w:hAnsi="Times New Roman"/>
          <w:b/>
          <w:lang w:val="tr-TR"/>
        </w:rPr>
        <w:t xml:space="preserve">Madde 27 – </w:t>
      </w:r>
      <w:r w:rsidRPr="00C05860">
        <w:rPr>
          <w:rFonts w:ascii="Times New Roman" w:hAnsi="Times New Roman"/>
          <w:lang w:val="tr-TR"/>
        </w:rPr>
        <w:t>Yabancı bir memlekette resmi bir vazife ile bulunan Türk memurlarına tebligat, Dışişleri Bakanlığı vasıtasiyle yapılır.</w:t>
      </w:r>
    </w:p>
    <w:p w:rsidR="005A7948" w:rsidRPr="00C05860" w:rsidRDefault="005A7948" w:rsidP="00151636">
      <w:pPr>
        <w:pStyle w:val="Nor"/>
        <w:spacing w:line="220" w:lineRule="exact"/>
        <w:rPr>
          <w:rFonts w:ascii="Times New Roman" w:hAnsi="Times New Roman"/>
          <w:lang w:val="tr-TR"/>
        </w:rPr>
      </w:pPr>
      <w:r w:rsidRPr="00C05860">
        <w:rPr>
          <w:rFonts w:ascii="Times New Roman" w:hAnsi="Times New Roman"/>
          <w:lang w:val="tr-TR"/>
        </w:rPr>
        <w:tab/>
        <w:t>Yabancı memleketlerde bulunan askeri şahıslara yapılacak tebligat bağlı bulundukları Kara, Deniz, Hava Kuvvetleri Kumandanlıkları ile Jandarma Genel Komutanlığı vasıtasiyle yap</w:t>
      </w:r>
      <w:r w:rsidRPr="00C05860">
        <w:rPr>
          <w:rFonts w:ascii="Times New Roman" w:hAnsi="Times New Roman"/>
          <w:lang w:val="tr-TR"/>
        </w:rPr>
        <w:t>ı</w:t>
      </w:r>
      <w:r w:rsidRPr="00C05860">
        <w:rPr>
          <w:rFonts w:ascii="Times New Roman" w:hAnsi="Times New Roman"/>
          <w:lang w:val="tr-TR"/>
        </w:rPr>
        <w:t>lır.</w:t>
      </w:r>
    </w:p>
    <w:p w:rsidR="005A7948" w:rsidRPr="00C05860" w:rsidRDefault="005A7948" w:rsidP="00151636">
      <w:pPr>
        <w:pStyle w:val="MaddeBasl"/>
        <w:spacing w:before="0" w:line="220" w:lineRule="exact"/>
        <w:jc w:val="both"/>
        <w:rPr>
          <w:rFonts w:ascii="Times New Roman" w:hAnsi="Times New Roman"/>
          <w:lang w:val="tr-TR"/>
        </w:rPr>
      </w:pPr>
      <w:r w:rsidRPr="00C05860">
        <w:rPr>
          <w:rFonts w:ascii="Times New Roman" w:hAnsi="Times New Roman"/>
          <w:lang w:val="tr-TR"/>
        </w:rPr>
        <w:tab/>
        <w:t>İlanen tebligat:</w:t>
      </w:r>
    </w:p>
    <w:p w:rsidR="005A7948" w:rsidRPr="00C05860" w:rsidRDefault="005A7948" w:rsidP="00151636">
      <w:pPr>
        <w:pStyle w:val="Nor"/>
        <w:spacing w:line="220" w:lineRule="exact"/>
        <w:rPr>
          <w:rFonts w:ascii="Times New Roman" w:hAnsi="Times New Roman"/>
          <w:lang w:val="tr-TR"/>
        </w:rPr>
      </w:pPr>
      <w:r w:rsidRPr="00C05860">
        <w:rPr>
          <w:rFonts w:ascii="Times New Roman" w:hAnsi="Times New Roman"/>
          <w:lang w:val="tr-TR"/>
        </w:rPr>
        <w:tab/>
      </w:r>
      <w:r w:rsidRPr="00C05860">
        <w:rPr>
          <w:rFonts w:ascii="Times New Roman" w:hAnsi="Times New Roman"/>
          <w:b/>
          <w:lang w:val="tr-TR"/>
        </w:rPr>
        <w:t xml:space="preserve">Madde 28 – </w:t>
      </w:r>
      <w:r w:rsidRPr="00C05860">
        <w:rPr>
          <w:rFonts w:ascii="Times New Roman" w:hAnsi="Times New Roman"/>
          <w:lang w:val="tr-TR"/>
        </w:rPr>
        <w:t>Adresi meçhul olanlara tebligat ilanen yapılır.</w:t>
      </w:r>
    </w:p>
    <w:p w:rsidR="005A7948" w:rsidRPr="00C05860" w:rsidRDefault="005A7948" w:rsidP="00151636">
      <w:pPr>
        <w:pStyle w:val="Nor"/>
        <w:spacing w:line="220" w:lineRule="exact"/>
        <w:rPr>
          <w:rFonts w:ascii="Times New Roman" w:hAnsi="Times New Roman"/>
          <w:lang w:val="tr-TR"/>
        </w:rPr>
      </w:pPr>
      <w:r w:rsidRPr="00C05860">
        <w:rPr>
          <w:rFonts w:ascii="Times New Roman" w:hAnsi="Times New Roman"/>
          <w:lang w:val="tr-TR"/>
        </w:rPr>
        <w:tab/>
        <w:t xml:space="preserve">Yukarıki maddeler mucibince tebligat yapılamıyan ve </w:t>
      </w:r>
      <w:proofErr w:type="gramStart"/>
      <w:r w:rsidRPr="00C05860">
        <w:rPr>
          <w:rFonts w:ascii="Times New Roman" w:hAnsi="Times New Roman"/>
          <w:lang w:val="tr-TR"/>
        </w:rPr>
        <w:t>ikametgahı</w:t>
      </w:r>
      <w:proofErr w:type="gramEnd"/>
      <w:r w:rsidRPr="00C05860">
        <w:rPr>
          <w:rFonts w:ascii="Times New Roman" w:hAnsi="Times New Roman"/>
          <w:lang w:val="tr-TR"/>
        </w:rPr>
        <w:t>, meskeni veya iş yeri de bulunamıyan kimsenin adresi meçhul sayılır.</w:t>
      </w:r>
    </w:p>
    <w:p w:rsidR="005A7948" w:rsidRPr="00C05860" w:rsidRDefault="005A7948" w:rsidP="00151636">
      <w:pPr>
        <w:tabs>
          <w:tab w:val="left" w:pos="567"/>
        </w:tabs>
        <w:spacing w:line="220" w:lineRule="exact"/>
        <w:jc w:val="both"/>
        <w:rPr>
          <w:sz w:val="18"/>
        </w:rPr>
      </w:pPr>
      <w:r w:rsidRPr="00C05860">
        <w:tab/>
      </w:r>
      <w:r w:rsidRPr="00C05860">
        <w:rPr>
          <w:sz w:val="18"/>
        </w:rPr>
        <w:t>Adresin meçhul olması halinde keyfiyet tebliğ memuru tarafından mahalle veya köy muhtar</w:t>
      </w:r>
      <w:r w:rsidRPr="00C05860">
        <w:rPr>
          <w:sz w:val="18"/>
        </w:rPr>
        <w:t>ı</w:t>
      </w:r>
      <w:r w:rsidRPr="00C05860">
        <w:rPr>
          <w:sz w:val="18"/>
        </w:rPr>
        <w:t xml:space="preserve">na şerh verdirilmek suretiyle tesbit edilir. </w:t>
      </w:r>
      <w:r w:rsidRPr="00C05860">
        <w:rPr>
          <w:b/>
          <w:sz w:val="18"/>
        </w:rPr>
        <w:t xml:space="preserve">(Değişik ikinci cümle: </w:t>
      </w:r>
      <w:proofErr w:type="gramStart"/>
      <w:r w:rsidRPr="00C05860">
        <w:rPr>
          <w:b/>
          <w:sz w:val="18"/>
        </w:rPr>
        <w:t>19/3/2003</w:t>
      </w:r>
      <w:proofErr w:type="gramEnd"/>
      <w:r w:rsidRPr="00C05860">
        <w:rPr>
          <w:b/>
          <w:sz w:val="18"/>
        </w:rPr>
        <w:t xml:space="preserve">-4829/9 md.) </w:t>
      </w:r>
      <w:r w:rsidRPr="00C05860">
        <w:rPr>
          <w:sz w:val="18"/>
        </w:rPr>
        <w:t>Bununla beraber tebliği çıkaran merci, muhatabın adresini resmî veya hususi müessese ve dair</w:t>
      </w:r>
      <w:r w:rsidRPr="00C05860">
        <w:rPr>
          <w:sz w:val="18"/>
        </w:rPr>
        <w:t>e</w:t>
      </w:r>
      <w:r w:rsidRPr="00C05860">
        <w:rPr>
          <w:sz w:val="18"/>
        </w:rPr>
        <w:t>lerden gerekli gördüklerine sorar ve zabıta vasıtasıyla tahkik ve tespit ettirir.</w:t>
      </w:r>
    </w:p>
    <w:p w:rsidR="005A7948" w:rsidRPr="00C05860" w:rsidRDefault="005A7948" w:rsidP="00151636">
      <w:pPr>
        <w:pStyle w:val="Nor"/>
        <w:spacing w:line="220" w:lineRule="exact"/>
        <w:rPr>
          <w:rFonts w:ascii="Times New Roman" w:hAnsi="Times New Roman"/>
          <w:lang w:val="tr-TR"/>
        </w:rPr>
      </w:pPr>
      <w:r w:rsidRPr="00C05860">
        <w:rPr>
          <w:rFonts w:ascii="Times New Roman" w:hAnsi="Times New Roman"/>
          <w:lang w:val="tr-TR"/>
        </w:rPr>
        <w:tab/>
        <w:t>Yabancı memleketlerde oturanlara ilanen tebligat yapılmasını icabettiren ahvalde tebliği çıkaran merci, tebliğ olunacak evrak ile ilan suretlerini yabancı memlekette bulunan kimsenin malüm adresine ayrıca iadeli taahhütlü mektupla gönderir ve posta makbuzunu dosyasına koyar.</w:t>
      </w:r>
    </w:p>
    <w:p w:rsidR="005A7948" w:rsidRPr="00C05860" w:rsidRDefault="005A7948" w:rsidP="00151636">
      <w:pPr>
        <w:pStyle w:val="MaddeBasl"/>
        <w:spacing w:before="0" w:line="220" w:lineRule="exact"/>
        <w:jc w:val="both"/>
        <w:rPr>
          <w:rFonts w:ascii="Times New Roman" w:hAnsi="Times New Roman"/>
          <w:vertAlign w:val="superscript"/>
          <w:lang w:val="tr-TR"/>
        </w:rPr>
      </w:pPr>
      <w:r w:rsidRPr="00C05860">
        <w:rPr>
          <w:rFonts w:ascii="Times New Roman" w:hAnsi="Times New Roman"/>
          <w:lang w:val="tr-TR"/>
        </w:rPr>
        <w:tab/>
        <w:t>İlan şekli:</w:t>
      </w:r>
      <w:r w:rsidR="00151636" w:rsidRPr="00C05860">
        <w:rPr>
          <w:rFonts w:ascii="Times New Roman" w:hAnsi="Times New Roman"/>
          <w:lang w:val="tr-TR"/>
        </w:rPr>
        <w:t xml:space="preserve"> </w:t>
      </w:r>
      <w:r w:rsidR="00151636" w:rsidRPr="00C05860">
        <w:rPr>
          <w:rFonts w:ascii="Times New Roman" w:hAnsi="Times New Roman"/>
          <w:vertAlign w:val="superscript"/>
          <w:lang w:val="tr-TR"/>
        </w:rPr>
        <w:t>(1)</w:t>
      </w:r>
    </w:p>
    <w:p w:rsidR="005A7948" w:rsidRPr="00C05860" w:rsidRDefault="005A7948" w:rsidP="00151636">
      <w:pPr>
        <w:pStyle w:val="Nor"/>
        <w:spacing w:line="220" w:lineRule="exact"/>
        <w:rPr>
          <w:rFonts w:ascii="Times New Roman" w:hAnsi="Times New Roman"/>
          <w:lang w:val="tr-TR"/>
        </w:rPr>
      </w:pPr>
      <w:r w:rsidRPr="00C05860">
        <w:rPr>
          <w:rFonts w:ascii="Times New Roman" w:hAnsi="Times New Roman"/>
          <w:lang w:val="tr-TR"/>
        </w:rPr>
        <w:tab/>
      </w:r>
      <w:r w:rsidRPr="00C05860">
        <w:rPr>
          <w:rFonts w:ascii="Times New Roman" w:hAnsi="Times New Roman"/>
          <w:b/>
          <w:lang w:val="tr-TR"/>
        </w:rPr>
        <w:t xml:space="preserve">Madde 29 – </w:t>
      </w:r>
      <w:r w:rsidRPr="00C05860">
        <w:rPr>
          <w:rFonts w:ascii="Times New Roman" w:hAnsi="Times New Roman"/>
          <w:lang w:val="tr-TR"/>
        </w:rPr>
        <w:t>İlan suretiyle tebliğ, tebliği çıkartacak merciin mucip sebep beyaniyle ver</w:t>
      </w:r>
      <w:r w:rsidRPr="00C05860">
        <w:rPr>
          <w:rFonts w:ascii="Times New Roman" w:hAnsi="Times New Roman"/>
          <w:lang w:val="tr-TR"/>
        </w:rPr>
        <w:t>e</w:t>
      </w:r>
      <w:r w:rsidRPr="00C05860">
        <w:rPr>
          <w:rFonts w:ascii="Times New Roman" w:hAnsi="Times New Roman"/>
          <w:lang w:val="tr-TR"/>
        </w:rPr>
        <w:t>ceği karar üzerine aşağıdaki şekilde yapılır.</w:t>
      </w:r>
    </w:p>
    <w:p w:rsidR="005A7948" w:rsidRPr="00C05860" w:rsidRDefault="005A7948" w:rsidP="00151636">
      <w:pPr>
        <w:pStyle w:val="Nor"/>
        <w:spacing w:line="220" w:lineRule="exact"/>
        <w:rPr>
          <w:rFonts w:ascii="Times New Roman" w:hAnsi="Times New Roman"/>
          <w:lang w:val="tr-TR"/>
        </w:rPr>
      </w:pPr>
      <w:r w:rsidRPr="00C05860">
        <w:rPr>
          <w:rFonts w:ascii="Times New Roman" w:hAnsi="Times New Roman"/>
          <w:lang w:val="tr-TR"/>
        </w:rPr>
        <w:tab/>
        <w:t xml:space="preserve">1. İlan alakalının ıttılaına en emin bir şekilde vasıl olacağı umulan ve varsa </w:t>
      </w:r>
      <w:r w:rsidR="00151636" w:rsidRPr="00C05860">
        <w:rPr>
          <w:rFonts w:ascii="Times New Roman" w:hAnsi="Times New Roman"/>
          <w:lang w:val="tr-TR"/>
        </w:rPr>
        <w:t xml:space="preserve">(…) </w:t>
      </w:r>
      <w:r w:rsidR="00151636" w:rsidRPr="00C05860">
        <w:rPr>
          <w:rFonts w:ascii="Times New Roman" w:hAnsi="Times New Roman"/>
          <w:vertAlign w:val="superscript"/>
          <w:lang w:val="tr-TR"/>
        </w:rPr>
        <w:t>(1)</w:t>
      </w:r>
      <w:r w:rsidRPr="00C05860">
        <w:rPr>
          <w:rFonts w:ascii="Times New Roman" w:hAnsi="Times New Roman"/>
          <w:lang w:val="tr-TR"/>
        </w:rPr>
        <w:t xml:space="preserve"> tebliği çık</w:t>
      </w:r>
      <w:r w:rsidRPr="00C05860">
        <w:rPr>
          <w:rFonts w:ascii="Times New Roman" w:hAnsi="Times New Roman"/>
          <w:lang w:val="tr-TR"/>
        </w:rPr>
        <w:t>a</w:t>
      </w:r>
      <w:r w:rsidRPr="00C05860">
        <w:rPr>
          <w:rFonts w:ascii="Times New Roman" w:hAnsi="Times New Roman"/>
          <w:lang w:val="tr-TR"/>
        </w:rPr>
        <w:t xml:space="preserve">ran merciin bulunduğu yerde intişar eden birer </w:t>
      </w:r>
      <w:r w:rsidR="00151636" w:rsidRPr="00C05860">
        <w:rPr>
          <w:rFonts w:ascii="Times New Roman" w:hAnsi="Times New Roman"/>
          <w:szCs w:val="18"/>
          <w:lang w:val="tr-TR"/>
        </w:rPr>
        <w:t>gazetede ve ayrıca elektronik ortamda</w:t>
      </w:r>
      <w:r w:rsidRPr="00C05860">
        <w:rPr>
          <w:rFonts w:ascii="Times New Roman" w:hAnsi="Times New Roman"/>
          <w:lang w:val="tr-TR"/>
        </w:rPr>
        <w:t xml:space="preserve"> yapılır.</w:t>
      </w:r>
    </w:p>
    <w:p w:rsidR="005A393F" w:rsidRPr="00C05860" w:rsidRDefault="005A7948" w:rsidP="00151636">
      <w:pPr>
        <w:pStyle w:val="Nor"/>
        <w:spacing w:line="220" w:lineRule="exact"/>
        <w:rPr>
          <w:rFonts w:ascii="Times New Roman" w:hAnsi="Times New Roman"/>
          <w:lang w:val="tr-TR"/>
        </w:rPr>
      </w:pPr>
      <w:r w:rsidRPr="00C05860">
        <w:rPr>
          <w:rFonts w:ascii="Times New Roman" w:hAnsi="Times New Roman"/>
          <w:lang w:val="tr-TR"/>
        </w:rPr>
        <w:tab/>
        <w:t>2. Tebliğ olunacak evrak ve ilan sureti, tebliği çıkaran merciin herkesin kolayca gör</w:t>
      </w:r>
      <w:r w:rsidRPr="00C05860">
        <w:rPr>
          <w:rFonts w:ascii="Times New Roman" w:hAnsi="Times New Roman"/>
          <w:lang w:val="tr-TR"/>
        </w:rPr>
        <w:t>e</w:t>
      </w:r>
      <w:r w:rsidRPr="00C05860">
        <w:rPr>
          <w:rFonts w:ascii="Times New Roman" w:hAnsi="Times New Roman"/>
          <w:lang w:val="tr-TR"/>
        </w:rPr>
        <w:t>bileceği bir yerine de asılır.</w:t>
      </w:r>
    </w:p>
    <w:p w:rsidR="00B2770C" w:rsidRDefault="00B2770C" w:rsidP="00151636">
      <w:pPr>
        <w:pStyle w:val="Nor"/>
        <w:spacing w:line="240" w:lineRule="exact"/>
        <w:rPr>
          <w:rFonts w:ascii="Times New Roman" w:hAnsi="Times New Roman"/>
          <w:lang w:val="tr-TR"/>
        </w:rPr>
      </w:pPr>
    </w:p>
    <w:p w:rsidR="00B2770C" w:rsidRDefault="00B2770C" w:rsidP="00151636">
      <w:pPr>
        <w:pStyle w:val="Nor"/>
        <w:spacing w:line="240" w:lineRule="exact"/>
        <w:rPr>
          <w:rFonts w:ascii="Times New Roman" w:hAnsi="Times New Roman"/>
          <w:lang w:val="tr-TR"/>
        </w:rPr>
      </w:pPr>
    </w:p>
    <w:p w:rsidR="00151636" w:rsidRPr="00C05860" w:rsidRDefault="00151636" w:rsidP="00151636">
      <w:pPr>
        <w:pStyle w:val="Nor"/>
        <w:spacing w:line="240" w:lineRule="exact"/>
        <w:rPr>
          <w:rFonts w:ascii="Times New Roman" w:hAnsi="Times New Roman"/>
          <w:lang w:val="tr-TR"/>
        </w:rPr>
      </w:pPr>
      <w:r w:rsidRPr="00C05860">
        <w:rPr>
          <w:rFonts w:ascii="Times New Roman" w:hAnsi="Times New Roman"/>
          <w:lang w:val="tr-TR"/>
        </w:rPr>
        <w:t>––––––––––––––––</w:t>
      </w:r>
    </w:p>
    <w:p w:rsidR="00151636" w:rsidRPr="00C05860" w:rsidRDefault="00151636" w:rsidP="00151636">
      <w:pPr>
        <w:pStyle w:val="Nor"/>
        <w:spacing w:line="240" w:lineRule="exact"/>
        <w:ind w:left="284" w:hanging="284"/>
        <w:rPr>
          <w:rFonts w:ascii="Times New Roman" w:hAnsi="Times New Roman"/>
          <w:i/>
          <w:sz w:val="16"/>
          <w:szCs w:val="16"/>
          <w:lang w:val="tr-TR"/>
        </w:rPr>
      </w:pPr>
      <w:r w:rsidRPr="00C05860">
        <w:rPr>
          <w:rFonts w:ascii="Times New Roman" w:hAnsi="Times New Roman"/>
          <w:i/>
          <w:sz w:val="16"/>
          <w:szCs w:val="16"/>
          <w:lang w:val="tr-TR"/>
        </w:rPr>
        <w:t xml:space="preserve">(1) </w:t>
      </w:r>
      <w:proofErr w:type="gramStart"/>
      <w:r w:rsidRPr="00C05860">
        <w:rPr>
          <w:rFonts w:ascii="Times New Roman" w:hAnsi="Times New Roman"/>
          <w:i/>
          <w:sz w:val="16"/>
          <w:szCs w:val="16"/>
          <w:lang w:val="tr-TR"/>
        </w:rPr>
        <w:t>11/1/2011</w:t>
      </w:r>
      <w:proofErr w:type="gramEnd"/>
      <w:r w:rsidRPr="00C05860">
        <w:rPr>
          <w:rFonts w:ascii="Times New Roman" w:hAnsi="Times New Roman"/>
          <w:i/>
          <w:sz w:val="16"/>
          <w:szCs w:val="16"/>
          <w:lang w:val="tr-TR"/>
        </w:rPr>
        <w:t xml:space="preserve"> tarihli ve 6099 sayılı Kanunun </w:t>
      </w:r>
      <w:r w:rsidR="001A7F08" w:rsidRPr="00C05860">
        <w:rPr>
          <w:rFonts w:ascii="Times New Roman" w:hAnsi="Times New Roman"/>
          <w:i/>
          <w:sz w:val="16"/>
          <w:szCs w:val="16"/>
          <w:lang w:val="tr-TR"/>
        </w:rPr>
        <w:t>8 inci</w:t>
      </w:r>
      <w:r w:rsidRPr="00C05860">
        <w:rPr>
          <w:rFonts w:ascii="Times New Roman" w:hAnsi="Times New Roman"/>
          <w:i/>
          <w:sz w:val="16"/>
          <w:szCs w:val="16"/>
          <w:lang w:val="tr-TR"/>
        </w:rPr>
        <w:t xml:space="preserve"> maddesiyle, bu maddenin birinci fıkrasının (1) numaralı ben</w:t>
      </w:r>
      <w:r w:rsidRPr="00C05860">
        <w:rPr>
          <w:rFonts w:ascii="Times New Roman" w:hAnsi="Times New Roman"/>
          <w:i/>
          <w:sz w:val="16"/>
          <w:szCs w:val="16"/>
          <w:lang w:val="tr-TR"/>
        </w:rPr>
        <w:t>d</w:t>
      </w:r>
      <w:r w:rsidRPr="00C05860">
        <w:rPr>
          <w:rFonts w:ascii="Times New Roman" w:hAnsi="Times New Roman"/>
          <w:i/>
          <w:sz w:val="16"/>
          <w:szCs w:val="16"/>
          <w:lang w:val="tr-TR"/>
        </w:rPr>
        <w:t>inde yer alan “ayrıca” ibaresi metinden çıkarılmış ve aynı bentte yer alan “gazetede” ibaresi “gazetede ve ayrıca elektronik ortamda” olarak değiştirilmiş ve metne işlenmiştir.</w:t>
      </w:r>
    </w:p>
    <w:p w:rsidR="005A7948" w:rsidRPr="00C05860" w:rsidRDefault="005A393F" w:rsidP="00521F37">
      <w:pPr>
        <w:pStyle w:val="Nor"/>
        <w:spacing w:line="240" w:lineRule="exact"/>
        <w:jc w:val="center"/>
        <w:rPr>
          <w:rFonts w:ascii="Times New Roman" w:hAnsi="Times New Roman"/>
          <w:sz w:val="22"/>
          <w:szCs w:val="22"/>
          <w:lang w:val="tr-TR"/>
        </w:rPr>
      </w:pPr>
      <w:r w:rsidRPr="00C05860">
        <w:rPr>
          <w:rFonts w:ascii="Times New Roman" w:hAnsi="Times New Roman"/>
          <w:lang w:val="tr-TR"/>
        </w:rPr>
        <w:br w:type="page"/>
      </w:r>
      <w:r w:rsidRPr="00C05860">
        <w:rPr>
          <w:rFonts w:ascii="Times New Roman" w:hAnsi="Times New Roman"/>
          <w:sz w:val="22"/>
          <w:szCs w:val="22"/>
          <w:lang w:val="tr-TR"/>
        </w:rPr>
        <w:t>3190</w:t>
      </w:r>
    </w:p>
    <w:p w:rsidR="005A393F" w:rsidRPr="00C05860" w:rsidRDefault="005A393F" w:rsidP="005A393F"/>
    <w:p w:rsidR="005A7948" w:rsidRPr="00C05860" w:rsidRDefault="005A7948" w:rsidP="00A045F6">
      <w:pPr>
        <w:pStyle w:val="Nor"/>
        <w:spacing w:line="220" w:lineRule="exact"/>
        <w:rPr>
          <w:rFonts w:ascii="Times New Roman" w:hAnsi="Times New Roman"/>
          <w:lang w:val="tr-TR"/>
        </w:rPr>
      </w:pPr>
      <w:r w:rsidRPr="00C05860">
        <w:rPr>
          <w:rFonts w:ascii="Times New Roman" w:hAnsi="Times New Roman"/>
          <w:lang w:val="tr-TR"/>
        </w:rPr>
        <w:tab/>
      </w:r>
      <w:r w:rsidRPr="00C05860">
        <w:rPr>
          <w:rFonts w:ascii="Times New Roman" w:hAnsi="Times New Roman"/>
          <w:b/>
          <w:lang w:val="tr-TR"/>
        </w:rPr>
        <w:t>(</w:t>
      </w:r>
      <w:proofErr w:type="gramStart"/>
      <w:r w:rsidRPr="00C05860">
        <w:rPr>
          <w:rFonts w:ascii="Times New Roman" w:hAnsi="Times New Roman"/>
          <w:b/>
          <w:lang w:val="tr-TR"/>
        </w:rPr>
        <w:t>Değişik : 6</w:t>
      </w:r>
      <w:proofErr w:type="gramEnd"/>
      <w:r w:rsidRPr="00C05860">
        <w:rPr>
          <w:rFonts w:ascii="Times New Roman" w:hAnsi="Times New Roman"/>
          <w:b/>
          <w:lang w:val="tr-TR"/>
        </w:rPr>
        <w:t xml:space="preserve">/6/1985 - 3220/9 md.) </w:t>
      </w:r>
      <w:r w:rsidRPr="00C05860">
        <w:rPr>
          <w:rFonts w:ascii="Times New Roman" w:hAnsi="Times New Roman"/>
          <w:lang w:val="tr-TR"/>
        </w:rPr>
        <w:t>Merci, icabına göre ikinci defa ilan yapılmasına karar verebilir. İki ilan arasındaki müddet bir haftadan aşağı olamaz. Gerekiyorsa ikinci ilan, yabancı me</w:t>
      </w:r>
      <w:r w:rsidRPr="00C05860">
        <w:rPr>
          <w:rFonts w:ascii="Times New Roman" w:hAnsi="Times New Roman"/>
          <w:lang w:val="tr-TR"/>
        </w:rPr>
        <w:t>m</w:t>
      </w:r>
      <w:r w:rsidRPr="00C05860">
        <w:rPr>
          <w:rFonts w:ascii="Times New Roman" w:hAnsi="Times New Roman"/>
          <w:lang w:val="tr-TR"/>
        </w:rPr>
        <w:t>leket gazetel</w:t>
      </w:r>
      <w:r w:rsidRPr="00C05860">
        <w:rPr>
          <w:rFonts w:ascii="Times New Roman" w:hAnsi="Times New Roman"/>
          <w:lang w:val="tr-TR"/>
        </w:rPr>
        <w:t>e</w:t>
      </w:r>
      <w:r w:rsidRPr="00C05860">
        <w:rPr>
          <w:rFonts w:ascii="Times New Roman" w:hAnsi="Times New Roman"/>
          <w:lang w:val="tr-TR"/>
        </w:rPr>
        <w:t>riyle de yaptırılabilir.</w:t>
      </w:r>
    </w:p>
    <w:p w:rsidR="005A7948" w:rsidRPr="00C05860" w:rsidRDefault="005A7948" w:rsidP="00A045F6">
      <w:pPr>
        <w:pStyle w:val="MaddeBasl"/>
        <w:spacing w:before="0" w:line="220" w:lineRule="exact"/>
        <w:jc w:val="both"/>
        <w:rPr>
          <w:rFonts w:ascii="Times New Roman" w:hAnsi="Times New Roman"/>
          <w:lang w:val="tr-TR"/>
        </w:rPr>
      </w:pPr>
      <w:r w:rsidRPr="00C05860">
        <w:rPr>
          <w:rFonts w:ascii="Times New Roman" w:hAnsi="Times New Roman"/>
          <w:lang w:val="tr-TR"/>
        </w:rPr>
        <w:tab/>
        <w:t>İlanın ihtiva edeceği kayıtlar:</w:t>
      </w:r>
    </w:p>
    <w:p w:rsidR="005A7948" w:rsidRPr="00C05860" w:rsidRDefault="005A7948" w:rsidP="00A045F6">
      <w:pPr>
        <w:pStyle w:val="Nor"/>
        <w:spacing w:line="220" w:lineRule="exact"/>
        <w:rPr>
          <w:rFonts w:ascii="Times New Roman" w:hAnsi="Times New Roman"/>
          <w:lang w:val="tr-TR"/>
        </w:rPr>
      </w:pPr>
      <w:r w:rsidRPr="00C05860">
        <w:rPr>
          <w:rFonts w:ascii="Times New Roman" w:hAnsi="Times New Roman"/>
          <w:lang w:val="tr-TR"/>
        </w:rPr>
        <w:tab/>
      </w:r>
      <w:r w:rsidRPr="00C05860">
        <w:rPr>
          <w:rFonts w:ascii="Times New Roman" w:hAnsi="Times New Roman"/>
          <w:b/>
          <w:lang w:val="tr-TR"/>
        </w:rPr>
        <w:t xml:space="preserve">Madde 30 – </w:t>
      </w:r>
      <w:r w:rsidRPr="00C05860">
        <w:rPr>
          <w:rFonts w:ascii="Times New Roman" w:hAnsi="Times New Roman"/>
          <w:lang w:val="tr-TR"/>
        </w:rPr>
        <w:t xml:space="preserve">İlanda, alakalıların ad ve soyadları, işleri, </w:t>
      </w:r>
      <w:proofErr w:type="gramStart"/>
      <w:r w:rsidRPr="00C05860">
        <w:rPr>
          <w:rFonts w:ascii="Times New Roman" w:hAnsi="Times New Roman"/>
          <w:lang w:val="tr-TR"/>
        </w:rPr>
        <w:t>ikametgah</w:t>
      </w:r>
      <w:proofErr w:type="gramEnd"/>
      <w:r w:rsidRPr="00C05860">
        <w:rPr>
          <w:rFonts w:ascii="Times New Roman" w:hAnsi="Times New Roman"/>
          <w:lang w:val="tr-TR"/>
        </w:rPr>
        <w:t xml:space="preserve"> veya mesken yahut iş yerl</w:t>
      </w:r>
      <w:r w:rsidRPr="00C05860">
        <w:rPr>
          <w:rFonts w:ascii="Times New Roman" w:hAnsi="Times New Roman"/>
          <w:lang w:val="tr-TR"/>
        </w:rPr>
        <w:t>e</w:t>
      </w:r>
      <w:r w:rsidRPr="00C05860">
        <w:rPr>
          <w:rFonts w:ascii="Times New Roman" w:hAnsi="Times New Roman"/>
          <w:lang w:val="tr-TR"/>
        </w:rPr>
        <w:t>ri, tebliğ olunacak evrak muhteviyatının hulasası, tebliğin anlaşılabilecek şekilde mevzuu, sebebi, ilanın hangi merciden verildiği, ilan daveti tazammun ediyorsa nerede ve ne için, hangi gün ve saatte hazır bulunulacağı yazılmak lazımdır.</w:t>
      </w:r>
    </w:p>
    <w:p w:rsidR="005A7948" w:rsidRPr="00C05860" w:rsidRDefault="005A7948" w:rsidP="00A045F6">
      <w:pPr>
        <w:pStyle w:val="MaddeBasl"/>
        <w:spacing w:before="0" w:line="220" w:lineRule="exact"/>
        <w:jc w:val="both"/>
        <w:rPr>
          <w:rFonts w:ascii="Times New Roman" w:hAnsi="Times New Roman"/>
          <w:lang w:val="tr-TR"/>
        </w:rPr>
      </w:pPr>
      <w:r w:rsidRPr="00C05860">
        <w:rPr>
          <w:rFonts w:ascii="Times New Roman" w:hAnsi="Times New Roman"/>
          <w:lang w:val="tr-TR"/>
        </w:rPr>
        <w:tab/>
        <w:t>İlanen tebligatta tebliğ tarihi:</w:t>
      </w:r>
    </w:p>
    <w:p w:rsidR="005A7948" w:rsidRPr="00C05860" w:rsidRDefault="005A7948" w:rsidP="00A045F6">
      <w:pPr>
        <w:pStyle w:val="Nor"/>
        <w:spacing w:line="220" w:lineRule="exact"/>
        <w:rPr>
          <w:rFonts w:ascii="Times New Roman" w:hAnsi="Times New Roman"/>
          <w:lang w:val="tr-TR"/>
        </w:rPr>
      </w:pPr>
      <w:r w:rsidRPr="00C05860">
        <w:rPr>
          <w:rFonts w:ascii="Times New Roman" w:hAnsi="Times New Roman"/>
          <w:lang w:val="tr-TR"/>
        </w:rPr>
        <w:tab/>
      </w:r>
      <w:r w:rsidRPr="00C05860">
        <w:rPr>
          <w:rFonts w:ascii="Times New Roman" w:hAnsi="Times New Roman"/>
          <w:b/>
          <w:lang w:val="tr-TR"/>
        </w:rPr>
        <w:t>Madde 31 – (</w:t>
      </w:r>
      <w:proofErr w:type="gramStart"/>
      <w:r w:rsidRPr="00C05860">
        <w:rPr>
          <w:rFonts w:ascii="Times New Roman" w:hAnsi="Times New Roman"/>
          <w:b/>
          <w:lang w:val="tr-TR"/>
        </w:rPr>
        <w:t>Değişik : 6</w:t>
      </w:r>
      <w:proofErr w:type="gramEnd"/>
      <w:r w:rsidRPr="00C05860">
        <w:rPr>
          <w:rFonts w:ascii="Times New Roman" w:hAnsi="Times New Roman"/>
          <w:b/>
          <w:lang w:val="tr-TR"/>
        </w:rPr>
        <w:t>/6/1985 - 3220/10 md.)</w:t>
      </w:r>
    </w:p>
    <w:p w:rsidR="005A7948" w:rsidRPr="00C05860" w:rsidRDefault="005A7948" w:rsidP="00A045F6">
      <w:pPr>
        <w:pStyle w:val="Nor"/>
        <w:spacing w:line="220" w:lineRule="exact"/>
        <w:rPr>
          <w:rFonts w:ascii="Times New Roman" w:hAnsi="Times New Roman"/>
          <w:lang w:val="tr-TR"/>
        </w:rPr>
      </w:pPr>
      <w:r w:rsidRPr="00C05860">
        <w:rPr>
          <w:rFonts w:ascii="Times New Roman" w:hAnsi="Times New Roman"/>
          <w:lang w:val="tr-TR"/>
        </w:rPr>
        <w:tab/>
        <w:t xml:space="preserve">İlanen tebliğ, son ilan tarihinden itibaren yedi gün sonra yapılmış </w:t>
      </w:r>
      <w:proofErr w:type="gramStart"/>
      <w:r w:rsidRPr="00C05860">
        <w:rPr>
          <w:rFonts w:ascii="Times New Roman" w:hAnsi="Times New Roman"/>
          <w:lang w:val="tr-TR"/>
        </w:rPr>
        <w:t>sayılır.İlanen</w:t>
      </w:r>
      <w:proofErr w:type="gramEnd"/>
      <w:r w:rsidRPr="00C05860">
        <w:rPr>
          <w:rFonts w:ascii="Times New Roman" w:hAnsi="Times New Roman"/>
          <w:lang w:val="tr-TR"/>
        </w:rPr>
        <w:t xml:space="preserve"> tebliğe karar veren merci, icabına göre daha uzun bir müddet tayin edebilir. Ancak, bu süre 15 günü geçemez.</w:t>
      </w:r>
    </w:p>
    <w:p w:rsidR="005A7948" w:rsidRPr="00C05860" w:rsidRDefault="005A7948" w:rsidP="00A045F6">
      <w:pPr>
        <w:pStyle w:val="MaddeBasl"/>
        <w:spacing w:before="0" w:line="220" w:lineRule="exact"/>
        <w:jc w:val="both"/>
        <w:rPr>
          <w:rFonts w:ascii="Times New Roman" w:hAnsi="Times New Roman"/>
          <w:lang w:val="tr-TR"/>
        </w:rPr>
      </w:pPr>
      <w:r w:rsidRPr="00C05860">
        <w:rPr>
          <w:rFonts w:ascii="Times New Roman" w:hAnsi="Times New Roman"/>
          <w:lang w:val="tr-TR"/>
        </w:rPr>
        <w:tab/>
        <w:t>Usulüne aykırı tebliğin hükmü:</w:t>
      </w:r>
    </w:p>
    <w:p w:rsidR="005A7948" w:rsidRPr="00C05860" w:rsidRDefault="005A7948" w:rsidP="00A045F6">
      <w:pPr>
        <w:pStyle w:val="Nor"/>
        <w:spacing w:line="220" w:lineRule="exact"/>
        <w:rPr>
          <w:rFonts w:ascii="Times New Roman" w:hAnsi="Times New Roman"/>
          <w:lang w:val="tr-TR"/>
        </w:rPr>
      </w:pPr>
      <w:r w:rsidRPr="00C05860">
        <w:rPr>
          <w:rFonts w:ascii="Times New Roman" w:hAnsi="Times New Roman"/>
          <w:lang w:val="tr-TR"/>
        </w:rPr>
        <w:tab/>
      </w:r>
      <w:r w:rsidRPr="00C05860">
        <w:rPr>
          <w:rFonts w:ascii="Times New Roman" w:hAnsi="Times New Roman"/>
          <w:b/>
          <w:lang w:val="tr-TR"/>
        </w:rPr>
        <w:t xml:space="preserve">Madde 32 – </w:t>
      </w:r>
      <w:r w:rsidRPr="00C05860">
        <w:rPr>
          <w:rFonts w:ascii="Times New Roman" w:hAnsi="Times New Roman"/>
          <w:lang w:val="tr-TR"/>
        </w:rPr>
        <w:t>Tebliğ usulüne aykırı yapılmış olsa bile, muhatabı tebliğe muttali olmuş ise muteber sayılır.</w:t>
      </w:r>
    </w:p>
    <w:p w:rsidR="005A7948" w:rsidRPr="00C05860" w:rsidRDefault="005A7948" w:rsidP="00A045F6">
      <w:pPr>
        <w:pStyle w:val="Nor"/>
        <w:spacing w:line="220" w:lineRule="exact"/>
        <w:rPr>
          <w:rFonts w:ascii="Times New Roman" w:hAnsi="Times New Roman"/>
          <w:lang w:val="tr-TR"/>
        </w:rPr>
      </w:pPr>
      <w:r w:rsidRPr="00C05860">
        <w:rPr>
          <w:rFonts w:ascii="Times New Roman" w:hAnsi="Times New Roman"/>
          <w:lang w:val="tr-TR"/>
        </w:rPr>
        <w:tab/>
        <w:t>Muhatabın beyan ettiği tarih, tebliğ tarihi addolunur.</w:t>
      </w:r>
    </w:p>
    <w:p w:rsidR="005A7948" w:rsidRPr="00C05860" w:rsidRDefault="005A7948" w:rsidP="00A045F6">
      <w:pPr>
        <w:pStyle w:val="MaddeBasl"/>
        <w:spacing w:before="0" w:line="220" w:lineRule="exact"/>
        <w:jc w:val="both"/>
        <w:rPr>
          <w:rFonts w:ascii="Times New Roman" w:hAnsi="Times New Roman"/>
          <w:lang w:val="tr-TR"/>
        </w:rPr>
      </w:pPr>
      <w:r w:rsidRPr="00C05860">
        <w:rPr>
          <w:rFonts w:ascii="Times New Roman" w:hAnsi="Times New Roman"/>
          <w:lang w:val="tr-TR"/>
        </w:rPr>
        <w:tab/>
        <w:t>Resmi ve adli tatil günlerinde tebligat:</w:t>
      </w:r>
    </w:p>
    <w:p w:rsidR="005A7948" w:rsidRPr="00C05860" w:rsidRDefault="005A7948" w:rsidP="00A045F6">
      <w:pPr>
        <w:pStyle w:val="Nor"/>
        <w:spacing w:line="220" w:lineRule="exact"/>
        <w:rPr>
          <w:rFonts w:ascii="Times New Roman" w:hAnsi="Times New Roman"/>
          <w:lang w:val="tr-TR"/>
        </w:rPr>
      </w:pPr>
      <w:r w:rsidRPr="00C05860">
        <w:rPr>
          <w:rFonts w:ascii="Times New Roman" w:hAnsi="Times New Roman"/>
          <w:lang w:val="tr-TR"/>
        </w:rPr>
        <w:tab/>
      </w:r>
      <w:r w:rsidRPr="00C05860">
        <w:rPr>
          <w:rFonts w:ascii="Times New Roman" w:hAnsi="Times New Roman"/>
          <w:b/>
          <w:lang w:val="tr-TR"/>
        </w:rPr>
        <w:t>Madde 33 – (</w:t>
      </w:r>
      <w:proofErr w:type="gramStart"/>
      <w:r w:rsidRPr="00C05860">
        <w:rPr>
          <w:rFonts w:ascii="Times New Roman" w:hAnsi="Times New Roman"/>
          <w:b/>
          <w:lang w:val="tr-TR"/>
        </w:rPr>
        <w:t>Değişik : 6</w:t>
      </w:r>
      <w:proofErr w:type="gramEnd"/>
      <w:r w:rsidRPr="00C05860">
        <w:rPr>
          <w:rFonts w:ascii="Times New Roman" w:hAnsi="Times New Roman"/>
          <w:b/>
          <w:lang w:val="tr-TR"/>
        </w:rPr>
        <w:t>/6/1985 - 3220/11 md.)</w:t>
      </w:r>
    </w:p>
    <w:p w:rsidR="005A7948" w:rsidRPr="00C05860" w:rsidRDefault="005A7948" w:rsidP="00A045F6">
      <w:pPr>
        <w:pStyle w:val="Nor"/>
        <w:spacing w:line="220" w:lineRule="exact"/>
        <w:rPr>
          <w:rFonts w:ascii="Times New Roman" w:hAnsi="Times New Roman"/>
          <w:lang w:val="tr-TR"/>
        </w:rPr>
      </w:pPr>
      <w:r w:rsidRPr="00C05860">
        <w:rPr>
          <w:rFonts w:ascii="Times New Roman" w:hAnsi="Times New Roman"/>
          <w:lang w:val="tr-TR"/>
        </w:rPr>
        <w:tab/>
        <w:t>Resmi ve adli tatil günlerinde de tebligat caizdir.</w:t>
      </w:r>
    </w:p>
    <w:p w:rsidR="005A7948" w:rsidRPr="00C05860" w:rsidRDefault="005A7948" w:rsidP="00A045F6">
      <w:pPr>
        <w:pStyle w:val="Nor"/>
        <w:spacing w:line="220" w:lineRule="exact"/>
        <w:rPr>
          <w:rFonts w:ascii="Times New Roman" w:hAnsi="Times New Roman"/>
          <w:lang w:val="tr-TR"/>
        </w:rPr>
      </w:pPr>
    </w:p>
    <w:p w:rsidR="005A7948" w:rsidRPr="00C05860" w:rsidRDefault="005A7948" w:rsidP="00A045F6">
      <w:pPr>
        <w:pStyle w:val="ksmblm"/>
        <w:spacing w:before="0" w:line="220" w:lineRule="exact"/>
        <w:jc w:val="center"/>
        <w:rPr>
          <w:rFonts w:ascii="Times New Roman" w:hAnsi="Times New Roman"/>
          <w:lang w:val="tr-TR"/>
        </w:rPr>
      </w:pPr>
      <w:r w:rsidRPr="00C05860">
        <w:rPr>
          <w:rFonts w:ascii="Times New Roman" w:hAnsi="Times New Roman"/>
          <w:lang w:val="tr-TR"/>
        </w:rPr>
        <w:t>İKİNCİ BAP</w:t>
      </w:r>
    </w:p>
    <w:p w:rsidR="005A7948" w:rsidRPr="00C05860" w:rsidRDefault="005A7948" w:rsidP="00A045F6">
      <w:pPr>
        <w:pStyle w:val="ksmblmalt"/>
        <w:spacing w:line="220" w:lineRule="exact"/>
        <w:jc w:val="center"/>
        <w:rPr>
          <w:lang w:val="tr-TR"/>
        </w:rPr>
      </w:pPr>
      <w:r w:rsidRPr="00C05860">
        <w:rPr>
          <w:lang w:val="tr-TR"/>
        </w:rPr>
        <w:t>Hususi Hükümler</w:t>
      </w:r>
    </w:p>
    <w:p w:rsidR="00B2770C" w:rsidRDefault="00B2770C" w:rsidP="00A045F6">
      <w:pPr>
        <w:pStyle w:val="ksmblm"/>
        <w:spacing w:before="0" w:line="220" w:lineRule="exact"/>
        <w:jc w:val="center"/>
        <w:rPr>
          <w:rFonts w:ascii="Times New Roman" w:hAnsi="Times New Roman"/>
          <w:lang w:val="tr-TR"/>
        </w:rPr>
      </w:pPr>
    </w:p>
    <w:p w:rsidR="005A7948" w:rsidRPr="00C05860" w:rsidRDefault="005A7948" w:rsidP="00A045F6">
      <w:pPr>
        <w:pStyle w:val="ksmblm"/>
        <w:spacing w:before="0" w:line="220" w:lineRule="exact"/>
        <w:jc w:val="center"/>
        <w:rPr>
          <w:rFonts w:ascii="Times New Roman" w:hAnsi="Times New Roman"/>
          <w:lang w:val="tr-TR"/>
        </w:rPr>
      </w:pPr>
      <w:r w:rsidRPr="00C05860">
        <w:rPr>
          <w:rFonts w:ascii="Times New Roman" w:hAnsi="Times New Roman"/>
          <w:lang w:val="tr-TR"/>
        </w:rPr>
        <w:t>BİRİNCİ FASIL</w:t>
      </w:r>
    </w:p>
    <w:p w:rsidR="005A7948" w:rsidRPr="00C05860" w:rsidRDefault="005A7948" w:rsidP="00A045F6">
      <w:pPr>
        <w:pStyle w:val="ksmblmalt"/>
        <w:spacing w:line="220" w:lineRule="exact"/>
        <w:jc w:val="center"/>
        <w:rPr>
          <w:lang w:val="tr-TR"/>
        </w:rPr>
      </w:pPr>
      <w:r w:rsidRPr="00C05860">
        <w:rPr>
          <w:lang w:val="tr-TR"/>
        </w:rPr>
        <w:t>Kazai tebligat</w:t>
      </w:r>
    </w:p>
    <w:p w:rsidR="005A7948" w:rsidRPr="00C05860" w:rsidRDefault="005A7948" w:rsidP="00A045F6">
      <w:pPr>
        <w:pStyle w:val="MaddeBasl"/>
        <w:spacing w:before="0" w:line="220" w:lineRule="exact"/>
        <w:jc w:val="both"/>
        <w:rPr>
          <w:rFonts w:ascii="Times New Roman" w:hAnsi="Times New Roman"/>
          <w:lang w:val="tr-TR"/>
        </w:rPr>
      </w:pPr>
      <w:r w:rsidRPr="00C05860">
        <w:rPr>
          <w:rFonts w:ascii="Times New Roman" w:hAnsi="Times New Roman"/>
          <w:lang w:val="tr-TR"/>
        </w:rPr>
        <w:tab/>
        <w:t>Şümulü:</w:t>
      </w:r>
    </w:p>
    <w:p w:rsidR="005A7948" w:rsidRPr="00A045F6" w:rsidRDefault="005A7948" w:rsidP="00A045F6">
      <w:pPr>
        <w:pStyle w:val="Nor"/>
        <w:spacing w:line="220" w:lineRule="exact"/>
        <w:rPr>
          <w:rFonts w:ascii="Times New Roman" w:hAnsi="Times New Roman"/>
          <w:vertAlign w:val="superscript"/>
          <w:lang w:val="tr-TR"/>
        </w:rPr>
      </w:pPr>
      <w:r w:rsidRPr="00C05860">
        <w:rPr>
          <w:rFonts w:ascii="Times New Roman" w:hAnsi="Times New Roman"/>
          <w:lang w:val="tr-TR"/>
        </w:rPr>
        <w:tab/>
      </w:r>
      <w:r w:rsidRPr="00C05860">
        <w:rPr>
          <w:rFonts w:ascii="Times New Roman" w:hAnsi="Times New Roman"/>
          <w:b/>
          <w:lang w:val="tr-TR"/>
        </w:rPr>
        <w:t xml:space="preserve">Madde 34 – </w:t>
      </w:r>
      <w:r w:rsidRPr="00C05860">
        <w:rPr>
          <w:rFonts w:ascii="Times New Roman" w:hAnsi="Times New Roman"/>
          <w:lang w:val="tr-TR"/>
        </w:rPr>
        <w:t xml:space="preserve">Bu fasıl hükümleri </w:t>
      </w:r>
      <w:r w:rsidR="00A045F6" w:rsidRPr="00A045F6">
        <w:rPr>
          <w:rFonts w:ascii="Times New Roman" w:hAnsi="Times New Roman"/>
          <w:lang w:val="tr-TR"/>
        </w:rPr>
        <w:t>adli ve idari</w:t>
      </w:r>
      <w:r w:rsidRPr="00C05860">
        <w:rPr>
          <w:rFonts w:ascii="Times New Roman" w:hAnsi="Times New Roman"/>
          <w:lang w:val="tr-TR"/>
        </w:rPr>
        <w:t xml:space="preserve"> kaza mercilerince yapılacak tebligat işlerinde tatbik olunur.</w:t>
      </w:r>
      <w:r w:rsidR="00A045F6">
        <w:rPr>
          <w:rFonts w:ascii="Times New Roman" w:hAnsi="Times New Roman"/>
          <w:lang w:val="tr-TR"/>
        </w:rPr>
        <w:t xml:space="preserve"> </w:t>
      </w:r>
      <w:r w:rsidR="00A045F6" w:rsidRPr="00A045F6">
        <w:rPr>
          <w:rFonts w:ascii="Times New Roman" w:hAnsi="Times New Roman"/>
          <w:vertAlign w:val="superscript"/>
          <w:lang w:val="tr-TR"/>
        </w:rPr>
        <w:t>(1)</w:t>
      </w:r>
    </w:p>
    <w:p w:rsidR="005A7948" w:rsidRPr="00C05860" w:rsidRDefault="005A7948" w:rsidP="00A045F6">
      <w:pPr>
        <w:tabs>
          <w:tab w:val="left" w:pos="567"/>
        </w:tabs>
        <w:spacing w:line="220" w:lineRule="exact"/>
        <w:jc w:val="both"/>
        <w:rPr>
          <w:sz w:val="18"/>
        </w:rPr>
      </w:pPr>
      <w:r w:rsidRPr="00C05860">
        <w:rPr>
          <w:b/>
          <w:sz w:val="18"/>
        </w:rPr>
        <w:tab/>
        <w:t xml:space="preserve">(Ek: </w:t>
      </w:r>
      <w:proofErr w:type="gramStart"/>
      <w:r w:rsidRPr="00C05860">
        <w:rPr>
          <w:b/>
          <w:sz w:val="18"/>
        </w:rPr>
        <w:t>19/3/2003</w:t>
      </w:r>
      <w:proofErr w:type="gramEnd"/>
      <w:r w:rsidRPr="00C05860">
        <w:rPr>
          <w:b/>
          <w:sz w:val="18"/>
        </w:rPr>
        <w:t xml:space="preserve">-4829/10 md.) </w:t>
      </w:r>
      <w:r w:rsidRPr="00C05860">
        <w:rPr>
          <w:sz w:val="18"/>
        </w:rPr>
        <w:t>Yukarıdaki fıkra gereğince yapılacak tebligatlara ilişkin gide</w:t>
      </w:r>
      <w:r w:rsidRPr="00C05860">
        <w:rPr>
          <w:sz w:val="18"/>
        </w:rPr>
        <w:t>r</w:t>
      </w:r>
      <w:r w:rsidRPr="00C05860">
        <w:rPr>
          <w:sz w:val="18"/>
        </w:rPr>
        <w:t>ler 5 inci maddeye göre ödenir. Verilen süreye rağmen ödenmeyen tebligat gideri dava dilekçesinin tebliğine ilişkin ise Hukuk Usulü Muhakemeleri Kanununun 409 uncu maddesi uyarınca işlem yap</w:t>
      </w:r>
      <w:r w:rsidRPr="00C05860">
        <w:rPr>
          <w:sz w:val="18"/>
        </w:rPr>
        <w:t>ı</w:t>
      </w:r>
      <w:r w:rsidRPr="00C05860">
        <w:rPr>
          <w:sz w:val="18"/>
        </w:rPr>
        <w:t>lır. Diğer ha</w:t>
      </w:r>
      <w:r w:rsidRPr="00C05860">
        <w:rPr>
          <w:sz w:val="18"/>
        </w:rPr>
        <w:t>l</w:t>
      </w:r>
      <w:r w:rsidRPr="00C05860">
        <w:rPr>
          <w:sz w:val="18"/>
        </w:rPr>
        <w:t>lerde tebligat konusu talepten vazgeçilmiş sayılır.</w:t>
      </w:r>
    </w:p>
    <w:p w:rsidR="005A7948" w:rsidRPr="00C05860" w:rsidRDefault="005A7948" w:rsidP="00A045F6">
      <w:pPr>
        <w:pStyle w:val="Nor"/>
        <w:spacing w:line="220" w:lineRule="exact"/>
        <w:rPr>
          <w:rFonts w:ascii="Times New Roman" w:hAnsi="Times New Roman"/>
          <w:i/>
          <w:lang w:val="tr-TR"/>
        </w:rPr>
      </w:pPr>
      <w:r w:rsidRPr="00C05860">
        <w:rPr>
          <w:rFonts w:ascii="Times New Roman" w:hAnsi="Times New Roman"/>
          <w:i/>
          <w:lang w:val="tr-TR"/>
        </w:rPr>
        <w:tab/>
        <w:t>Adres değiştirmenin bildirilmesi mecburiyeti:</w:t>
      </w:r>
    </w:p>
    <w:p w:rsidR="005A7948" w:rsidRPr="00C05860" w:rsidRDefault="005A7948" w:rsidP="00A045F6">
      <w:pPr>
        <w:pStyle w:val="Nor"/>
        <w:spacing w:line="220" w:lineRule="exact"/>
        <w:rPr>
          <w:rFonts w:ascii="Times New Roman" w:hAnsi="Times New Roman"/>
          <w:lang w:val="tr-TR"/>
        </w:rPr>
      </w:pPr>
      <w:r w:rsidRPr="00C05860">
        <w:rPr>
          <w:rFonts w:ascii="Times New Roman" w:hAnsi="Times New Roman"/>
          <w:lang w:val="tr-TR"/>
        </w:rPr>
        <w:tab/>
      </w:r>
      <w:r w:rsidRPr="00C05860">
        <w:rPr>
          <w:rFonts w:ascii="Times New Roman" w:hAnsi="Times New Roman"/>
          <w:b/>
          <w:lang w:val="tr-TR"/>
        </w:rPr>
        <w:t xml:space="preserve">Madde 35 – </w:t>
      </w:r>
      <w:r w:rsidRPr="00C05860">
        <w:rPr>
          <w:rFonts w:ascii="Times New Roman" w:hAnsi="Times New Roman"/>
          <w:lang w:val="tr-TR"/>
        </w:rPr>
        <w:t>Kendisine veya adresine kanunun gösterdiği usullere göre tebliğ yapılmış olan kimse, adresini değiştirirse, yenisini hemen tebliği yaptırmış olan kaza merciine bildirmeye mecbu</w:t>
      </w:r>
      <w:r w:rsidRPr="00C05860">
        <w:rPr>
          <w:rFonts w:ascii="Times New Roman" w:hAnsi="Times New Roman"/>
          <w:lang w:val="tr-TR"/>
        </w:rPr>
        <w:t>r</w:t>
      </w:r>
      <w:r w:rsidRPr="00C05860">
        <w:rPr>
          <w:rFonts w:ascii="Times New Roman" w:hAnsi="Times New Roman"/>
          <w:lang w:val="tr-TR"/>
        </w:rPr>
        <w:t>dur. Bu takdirde bundan sonraki tebliğler bildirilen yeni adrese yapılır.</w:t>
      </w:r>
    </w:p>
    <w:p w:rsidR="005A393F" w:rsidRPr="00C05860" w:rsidRDefault="005A7948" w:rsidP="00A045F6">
      <w:pPr>
        <w:tabs>
          <w:tab w:val="left" w:pos="567"/>
        </w:tabs>
        <w:spacing w:line="220" w:lineRule="exact"/>
        <w:jc w:val="both"/>
        <w:rPr>
          <w:b/>
          <w:sz w:val="18"/>
        </w:rPr>
      </w:pPr>
      <w:r w:rsidRPr="00C05860">
        <w:rPr>
          <w:b/>
          <w:sz w:val="18"/>
        </w:rPr>
        <w:tab/>
        <w:t>(Değişik</w:t>
      </w:r>
      <w:r w:rsidR="00DA47AE" w:rsidRPr="00C05860">
        <w:rPr>
          <w:b/>
          <w:sz w:val="18"/>
        </w:rPr>
        <w:t xml:space="preserve"> fıkra</w:t>
      </w:r>
      <w:r w:rsidRPr="00C05860">
        <w:rPr>
          <w:b/>
          <w:sz w:val="18"/>
        </w:rPr>
        <w:t>:</w:t>
      </w:r>
      <w:r w:rsidR="005A393F" w:rsidRPr="00C05860">
        <w:rPr>
          <w:b/>
          <w:sz w:val="18"/>
        </w:rPr>
        <w:t xml:space="preserve"> </w:t>
      </w:r>
      <w:proofErr w:type="gramStart"/>
      <w:r w:rsidR="005A393F" w:rsidRPr="00C05860">
        <w:rPr>
          <w:b/>
          <w:sz w:val="18"/>
        </w:rPr>
        <w:t>11/1/2011</w:t>
      </w:r>
      <w:proofErr w:type="gramEnd"/>
      <w:r w:rsidR="005A393F" w:rsidRPr="00C05860">
        <w:rPr>
          <w:b/>
          <w:sz w:val="18"/>
        </w:rPr>
        <w:t xml:space="preserve">-6099/9 md.) </w:t>
      </w:r>
      <w:r w:rsidR="005A393F" w:rsidRPr="00C05860">
        <w:rPr>
          <w:sz w:val="18"/>
          <w:szCs w:val="18"/>
        </w:rPr>
        <w:t>Adresini değiştiren kimse yenisini bildirmediği ve adres kayıt sisteminde yerleşim yeri adresi de tespit edilemediği takdirde, tebliğ olunacak evrakın bir nü</w:t>
      </w:r>
      <w:r w:rsidR="005A393F" w:rsidRPr="00C05860">
        <w:rPr>
          <w:sz w:val="18"/>
          <w:szCs w:val="18"/>
        </w:rPr>
        <w:t>s</w:t>
      </w:r>
      <w:r w:rsidR="005A393F" w:rsidRPr="00C05860">
        <w:rPr>
          <w:sz w:val="18"/>
          <w:szCs w:val="18"/>
        </w:rPr>
        <w:t>hası eski adrese ait binanın kapısına asılır ve asılma tarihi tebliğ tarihi sayılır.</w:t>
      </w:r>
    </w:p>
    <w:p w:rsidR="006B7BDA" w:rsidRDefault="005A7948" w:rsidP="00A045F6">
      <w:pPr>
        <w:tabs>
          <w:tab w:val="left" w:pos="567"/>
        </w:tabs>
        <w:spacing w:line="220" w:lineRule="exact"/>
        <w:jc w:val="both"/>
        <w:rPr>
          <w:sz w:val="18"/>
        </w:rPr>
      </w:pPr>
      <w:r w:rsidRPr="00C05860">
        <w:rPr>
          <w:sz w:val="18"/>
        </w:rPr>
        <w:tab/>
      </w:r>
      <w:r w:rsidRPr="00C05860">
        <w:rPr>
          <w:b/>
          <w:sz w:val="18"/>
        </w:rPr>
        <w:t xml:space="preserve">(Değişik: </w:t>
      </w:r>
      <w:proofErr w:type="gramStart"/>
      <w:r w:rsidRPr="00C05860">
        <w:rPr>
          <w:b/>
          <w:sz w:val="18"/>
        </w:rPr>
        <w:t>19/3/2003</w:t>
      </w:r>
      <w:proofErr w:type="gramEnd"/>
      <w:r w:rsidRPr="00C05860">
        <w:rPr>
          <w:b/>
          <w:sz w:val="18"/>
        </w:rPr>
        <w:t xml:space="preserve">-4829/11 md.) </w:t>
      </w:r>
      <w:r w:rsidRPr="00C05860">
        <w:rPr>
          <w:sz w:val="18"/>
        </w:rPr>
        <w:t>Bundan sonra eski adrese çıkarılan tebliğler muhataba yapı</w:t>
      </w:r>
      <w:r w:rsidRPr="00C05860">
        <w:rPr>
          <w:sz w:val="18"/>
        </w:rPr>
        <w:t>l</w:t>
      </w:r>
      <w:r w:rsidRPr="00C05860">
        <w:rPr>
          <w:sz w:val="18"/>
        </w:rPr>
        <w:t>mış sayılır.</w:t>
      </w:r>
    </w:p>
    <w:p w:rsidR="00A045F6" w:rsidRDefault="00A045F6" w:rsidP="006B7BDA">
      <w:pPr>
        <w:tabs>
          <w:tab w:val="left" w:pos="567"/>
        </w:tabs>
        <w:spacing w:line="240" w:lineRule="exact"/>
        <w:jc w:val="both"/>
        <w:rPr>
          <w:sz w:val="18"/>
        </w:rPr>
      </w:pPr>
      <w:r>
        <w:rPr>
          <w:sz w:val="18"/>
        </w:rPr>
        <w:t>–––––––––––––––––––</w:t>
      </w:r>
    </w:p>
    <w:p w:rsidR="00A045F6" w:rsidRPr="00A045F6" w:rsidRDefault="00A045F6" w:rsidP="00A045F6">
      <w:pPr>
        <w:tabs>
          <w:tab w:val="left" w:pos="567"/>
        </w:tabs>
        <w:spacing w:line="240" w:lineRule="exact"/>
        <w:ind w:left="142" w:hanging="142"/>
        <w:jc w:val="both"/>
        <w:rPr>
          <w:i/>
          <w:sz w:val="16"/>
          <w:szCs w:val="16"/>
        </w:rPr>
      </w:pPr>
      <w:r w:rsidRPr="00A045F6">
        <w:rPr>
          <w:i/>
          <w:sz w:val="16"/>
          <w:szCs w:val="16"/>
        </w:rPr>
        <w:t xml:space="preserve">(1) </w:t>
      </w:r>
      <w:proofErr w:type="gramStart"/>
      <w:r w:rsidRPr="00A045F6">
        <w:rPr>
          <w:i/>
          <w:sz w:val="16"/>
          <w:szCs w:val="16"/>
        </w:rPr>
        <w:t>2/7/2018</w:t>
      </w:r>
      <w:proofErr w:type="gramEnd"/>
      <w:r w:rsidRPr="00A045F6">
        <w:rPr>
          <w:i/>
          <w:sz w:val="16"/>
          <w:szCs w:val="16"/>
        </w:rPr>
        <w:t xml:space="preserve"> tarihli ve 703 sayılı KHK’nin 32 nci maddesiyle, bu fıkrada yer alan “adli, idari ve askeri” ibaresi “adli ve idari” şeklinde değiştirilmiştir.</w:t>
      </w:r>
    </w:p>
    <w:p w:rsidR="00A045F6" w:rsidRPr="00C05860" w:rsidRDefault="00A045F6" w:rsidP="006B7BDA">
      <w:pPr>
        <w:tabs>
          <w:tab w:val="left" w:pos="567"/>
        </w:tabs>
        <w:spacing w:line="240" w:lineRule="exact"/>
        <w:jc w:val="both"/>
        <w:rPr>
          <w:sz w:val="18"/>
        </w:rPr>
      </w:pPr>
    </w:p>
    <w:p w:rsidR="00267F6C" w:rsidRPr="003D5F9B" w:rsidRDefault="006B7BDA" w:rsidP="00267F6C">
      <w:pPr>
        <w:pStyle w:val="Nor"/>
        <w:spacing w:line="240" w:lineRule="exact"/>
        <w:jc w:val="center"/>
        <w:rPr>
          <w:sz w:val="22"/>
          <w:szCs w:val="22"/>
        </w:rPr>
      </w:pPr>
      <w:r w:rsidRPr="00C05860">
        <w:br w:type="page"/>
      </w:r>
      <w:r w:rsidR="00267F6C" w:rsidRPr="003D5F9B">
        <w:rPr>
          <w:sz w:val="22"/>
          <w:szCs w:val="22"/>
        </w:rPr>
        <w:t>3191</w:t>
      </w:r>
    </w:p>
    <w:p w:rsidR="00267F6C" w:rsidRPr="003D5F9B" w:rsidRDefault="00267F6C" w:rsidP="00267F6C">
      <w:pPr>
        <w:tabs>
          <w:tab w:val="left" w:pos="567"/>
        </w:tabs>
        <w:spacing w:line="220" w:lineRule="exact"/>
        <w:jc w:val="center"/>
        <w:rPr>
          <w:sz w:val="22"/>
          <w:szCs w:val="22"/>
        </w:rPr>
      </w:pPr>
    </w:p>
    <w:p w:rsidR="00267F6C" w:rsidRPr="003D5F9B" w:rsidRDefault="00267F6C" w:rsidP="00267F6C">
      <w:pPr>
        <w:pStyle w:val="Nor"/>
        <w:spacing w:line="240" w:lineRule="exact"/>
        <w:rPr>
          <w:rFonts w:hAnsi="Times New Roman"/>
          <w:szCs w:val="18"/>
          <w:lang w:val="tr-TR"/>
        </w:rPr>
      </w:pPr>
      <w:r w:rsidRPr="003D5F9B">
        <w:rPr>
          <w:rFonts w:ascii="Times New Roman" w:hAnsi="Times New Roman"/>
          <w:lang w:val="tr-TR"/>
        </w:rPr>
        <w:tab/>
      </w:r>
      <w:r w:rsidRPr="003D5F9B">
        <w:rPr>
          <w:rFonts w:ascii="Times New Roman" w:hAnsi="Times New Roman"/>
          <w:b/>
          <w:lang w:val="tr-TR"/>
        </w:rPr>
        <w:t>(Ek : 6/6/1985-3220/12 md</w:t>
      </w:r>
      <w:proofErr w:type="gramStart"/>
      <w:r w:rsidRPr="003D5F9B">
        <w:rPr>
          <w:rFonts w:ascii="Times New Roman" w:hAnsi="Times New Roman"/>
          <w:b/>
          <w:lang w:val="tr-TR"/>
        </w:rPr>
        <w:t>.;</w:t>
      </w:r>
      <w:proofErr w:type="gramEnd"/>
      <w:r w:rsidRPr="003D5F9B">
        <w:rPr>
          <w:rFonts w:ascii="Times New Roman" w:hAnsi="Times New Roman"/>
          <w:b/>
          <w:lang w:val="tr-TR"/>
        </w:rPr>
        <w:t xml:space="preserve"> </w:t>
      </w:r>
      <w:r w:rsidRPr="003D5F9B">
        <w:rPr>
          <w:b/>
          <w:lang w:val="tr-TR"/>
        </w:rPr>
        <w:t>Değişik fıkra: 11/1/2011-6099/9 md.</w:t>
      </w:r>
      <w:r w:rsidRPr="003D5F9B">
        <w:rPr>
          <w:rFonts w:ascii="Times New Roman" w:hAnsi="Times New Roman"/>
          <w:b/>
          <w:lang w:val="tr-TR"/>
        </w:rPr>
        <w:t xml:space="preserve">) </w:t>
      </w:r>
      <w:r w:rsidRPr="003D5F9B">
        <w:rPr>
          <w:rFonts w:hAnsi="Times New Roman"/>
          <w:szCs w:val="18"/>
          <w:lang w:val="tr-TR"/>
        </w:rPr>
        <w:t xml:space="preserve">Daha </w:t>
      </w:r>
      <w:r w:rsidRPr="003D5F9B">
        <w:rPr>
          <w:rFonts w:hAnsi="Times New Roman"/>
          <w:szCs w:val="18"/>
          <w:lang w:val="tr-TR"/>
        </w:rPr>
        <w:t>ö</w:t>
      </w:r>
      <w:r w:rsidRPr="003D5F9B">
        <w:rPr>
          <w:rFonts w:hAnsi="Times New Roman"/>
          <w:szCs w:val="18"/>
          <w:lang w:val="tr-TR"/>
        </w:rPr>
        <w:t>nce tebligat yap</w:t>
      </w:r>
      <w:r w:rsidRPr="003D5F9B">
        <w:rPr>
          <w:rFonts w:hAnsi="Times New Roman"/>
          <w:szCs w:val="18"/>
          <w:lang w:val="tr-TR"/>
        </w:rPr>
        <w:t>ı</w:t>
      </w:r>
      <w:r w:rsidRPr="003D5F9B">
        <w:rPr>
          <w:rFonts w:hAnsi="Times New Roman"/>
          <w:szCs w:val="18"/>
          <w:lang w:val="tr-TR"/>
        </w:rPr>
        <w:t>l</w:t>
      </w:r>
      <w:r w:rsidRPr="003D5F9B">
        <w:rPr>
          <w:rFonts w:hAnsi="Times New Roman"/>
          <w:szCs w:val="18"/>
          <w:lang w:val="tr-TR"/>
        </w:rPr>
        <w:t>mam</w:t>
      </w:r>
      <w:r w:rsidRPr="003D5F9B">
        <w:rPr>
          <w:rFonts w:hAnsi="Times New Roman"/>
          <w:szCs w:val="18"/>
          <w:lang w:val="tr-TR"/>
        </w:rPr>
        <w:t>ış</w:t>
      </w:r>
      <w:r w:rsidRPr="003D5F9B">
        <w:rPr>
          <w:rFonts w:hAnsi="Times New Roman"/>
          <w:szCs w:val="18"/>
          <w:lang w:val="tr-TR"/>
        </w:rPr>
        <w:t xml:space="preserve"> olsa bile, t</w:t>
      </w:r>
      <w:r w:rsidRPr="003D5F9B">
        <w:rPr>
          <w:rFonts w:hAnsi="Times New Roman"/>
          <w:szCs w:val="18"/>
          <w:lang w:val="tr-TR"/>
        </w:rPr>
        <w:t>ü</w:t>
      </w:r>
      <w:r w:rsidRPr="003D5F9B">
        <w:rPr>
          <w:rFonts w:hAnsi="Times New Roman"/>
          <w:szCs w:val="18"/>
          <w:lang w:val="tr-TR"/>
        </w:rPr>
        <w:t>zel ki</w:t>
      </w:r>
      <w:r w:rsidRPr="003D5F9B">
        <w:rPr>
          <w:rFonts w:hAnsi="Times New Roman"/>
          <w:szCs w:val="18"/>
          <w:lang w:val="tr-TR"/>
        </w:rPr>
        <w:t>ş</w:t>
      </w:r>
      <w:r w:rsidRPr="003D5F9B">
        <w:rPr>
          <w:rFonts w:hAnsi="Times New Roman"/>
          <w:szCs w:val="18"/>
          <w:lang w:val="tr-TR"/>
        </w:rPr>
        <w:t>iler bak</w:t>
      </w:r>
      <w:r w:rsidRPr="003D5F9B">
        <w:rPr>
          <w:rFonts w:hAnsi="Times New Roman"/>
          <w:szCs w:val="18"/>
          <w:lang w:val="tr-TR"/>
        </w:rPr>
        <w:t>ı</w:t>
      </w:r>
      <w:r w:rsidRPr="003D5F9B">
        <w:rPr>
          <w:rFonts w:hAnsi="Times New Roman"/>
          <w:szCs w:val="18"/>
          <w:lang w:val="tr-TR"/>
        </w:rPr>
        <w:t>m</w:t>
      </w:r>
      <w:r w:rsidRPr="003D5F9B">
        <w:rPr>
          <w:rFonts w:hAnsi="Times New Roman"/>
          <w:szCs w:val="18"/>
          <w:lang w:val="tr-TR"/>
        </w:rPr>
        <w:t>ı</w:t>
      </w:r>
      <w:r w:rsidRPr="003D5F9B">
        <w:rPr>
          <w:rFonts w:hAnsi="Times New Roman"/>
          <w:szCs w:val="18"/>
          <w:lang w:val="tr-TR"/>
        </w:rPr>
        <w:t>ndan resm</w:t>
      </w:r>
      <w:r w:rsidRPr="003D5F9B">
        <w:rPr>
          <w:rFonts w:hAnsi="Times New Roman"/>
          <w:szCs w:val="18"/>
          <w:lang w:val="tr-TR"/>
        </w:rPr>
        <w:t>î</w:t>
      </w:r>
      <w:r w:rsidRPr="003D5F9B">
        <w:rPr>
          <w:rFonts w:hAnsi="Times New Roman"/>
          <w:szCs w:val="18"/>
          <w:lang w:val="tr-TR"/>
        </w:rPr>
        <w:t xml:space="preserve"> kay</w:t>
      </w:r>
      <w:r w:rsidRPr="003D5F9B">
        <w:rPr>
          <w:rFonts w:hAnsi="Times New Roman"/>
          <w:szCs w:val="18"/>
          <w:lang w:val="tr-TR"/>
        </w:rPr>
        <w:t>ı</w:t>
      </w:r>
      <w:r w:rsidRPr="003D5F9B">
        <w:rPr>
          <w:rFonts w:hAnsi="Times New Roman"/>
          <w:szCs w:val="18"/>
          <w:lang w:val="tr-TR"/>
        </w:rPr>
        <w:t>tlardaki adresleri esas al</w:t>
      </w:r>
      <w:r w:rsidRPr="003D5F9B">
        <w:rPr>
          <w:rFonts w:hAnsi="Times New Roman"/>
          <w:szCs w:val="18"/>
          <w:lang w:val="tr-TR"/>
        </w:rPr>
        <w:t>ı</w:t>
      </w:r>
      <w:r w:rsidRPr="003D5F9B">
        <w:rPr>
          <w:rFonts w:hAnsi="Times New Roman"/>
          <w:szCs w:val="18"/>
          <w:lang w:val="tr-TR"/>
        </w:rPr>
        <w:t>n</w:t>
      </w:r>
      <w:r w:rsidRPr="003D5F9B">
        <w:rPr>
          <w:rFonts w:hAnsi="Times New Roman"/>
          <w:szCs w:val="18"/>
          <w:lang w:val="tr-TR"/>
        </w:rPr>
        <w:t>ı</w:t>
      </w:r>
      <w:r w:rsidRPr="003D5F9B">
        <w:rPr>
          <w:rFonts w:hAnsi="Times New Roman"/>
          <w:szCs w:val="18"/>
          <w:lang w:val="tr-TR"/>
        </w:rPr>
        <w:t>r ve bu madde h</w:t>
      </w:r>
      <w:r w:rsidRPr="003D5F9B">
        <w:rPr>
          <w:rFonts w:hAnsi="Times New Roman"/>
          <w:szCs w:val="18"/>
          <w:lang w:val="tr-TR"/>
        </w:rPr>
        <w:t>ü</w:t>
      </w:r>
      <w:r w:rsidRPr="003D5F9B">
        <w:rPr>
          <w:rFonts w:hAnsi="Times New Roman"/>
          <w:szCs w:val="18"/>
          <w:lang w:val="tr-TR"/>
        </w:rPr>
        <w:t>k</w:t>
      </w:r>
      <w:r w:rsidRPr="003D5F9B">
        <w:rPr>
          <w:rFonts w:hAnsi="Times New Roman"/>
          <w:szCs w:val="18"/>
          <w:lang w:val="tr-TR"/>
        </w:rPr>
        <w:t>ü</w:t>
      </w:r>
      <w:r w:rsidRPr="003D5F9B">
        <w:rPr>
          <w:rFonts w:hAnsi="Times New Roman"/>
          <w:szCs w:val="18"/>
          <w:lang w:val="tr-TR"/>
        </w:rPr>
        <w:t>m</w:t>
      </w:r>
      <w:r w:rsidRPr="003D5F9B">
        <w:rPr>
          <w:rFonts w:hAnsi="Times New Roman"/>
          <w:szCs w:val="18"/>
          <w:lang w:val="tr-TR"/>
        </w:rPr>
        <w:t>leri uygulan</w:t>
      </w:r>
      <w:r w:rsidRPr="003D5F9B">
        <w:rPr>
          <w:rFonts w:hAnsi="Times New Roman"/>
          <w:szCs w:val="18"/>
          <w:lang w:val="tr-TR"/>
        </w:rPr>
        <w:t>ı</w:t>
      </w:r>
      <w:r w:rsidRPr="003D5F9B">
        <w:rPr>
          <w:rFonts w:hAnsi="Times New Roman"/>
          <w:szCs w:val="18"/>
          <w:lang w:val="tr-TR"/>
        </w:rPr>
        <w:t>r.</w:t>
      </w:r>
    </w:p>
    <w:p w:rsidR="00267F6C" w:rsidRPr="003D5F9B" w:rsidRDefault="00267F6C" w:rsidP="00267F6C">
      <w:pPr>
        <w:tabs>
          <w:tab w:val="left" w:pos="567"/>
        </w:tabs>
        <w:spacing w:line="240" w:lineRule="exact"/>
        <w:jc w:val="both"/>
      </w:pPr>
      <w:r w:rsidRPr="003D5F9B">
        <w:tab/>
      </w:r>
      <w:r w:rsidRPr="003D5F9B">
        <w:rPr>
          <w:b/>
          <w:sz w:val="18"/>
          <w:szCs w:val="18"/>
        </w:rPr>
        <w:t xml:space="preserve">(Ek fıkra: </w:t>
      </w:r>
      <w:proofErr w:type="gramStart"/>
      <w:r w:rsidRPr="003D5F9B">
        <w:rPr>
          <w:b/>
          <w:sz w:val="18"/>
          <w:szCs w:val="18"/>
        </w:rPr>
        <w:t>11/1/2011</w:t>
      </w:r>
      <w:proofErr w:type="gramEnd"/>
      <w:r w:rsidRPr="003D5F9B">
        <w:rPr>
          <w:b/>
          <w:sz w:val="18"/>
          <w:szCs w:val="18"/>
        </w:rPr>
        <w:t>-6099/9 md.)</w:t>
      </w:r>
      <w:r w:rsidRPr="003D5F9B">
        <w:rPr>
          <w:b/>
        </w:rPr>
        <w:t xml:space="preserve"> </w:t>
      </w:r>
      <w:r w:rsidRPr="003D5F9B">
        <w:rPr>
          <w:sz w:val="18"/>
          <w:szCs w:val="18"/>
        </w:rPr>
        <w:t>Daha önce yurt dışındaki adresine tebligat yapı</w:t>
      </w:r>
      <w:r w:rsidRPr="003D5F9B">
        <w:rPr>
          <w:sz w:val="18"/>
          <w:szCs w:val="18"/>
        </w:rPr>
        <w:t>l</w:t>
      </w:r>
      <w:r w:rsidRPr="003D5F9B">
        <w:rPr>
          <w:sz w:val="18"/>
          <w:szCs w:val="18"/>
        </w:rPr>
        <w:t>mış Türk vatandaşı, yurt dışı adresini değiştirir ve bunu tebliğ çıkaran mercie bildirmez, adres kayıt sistemi</w:t>
      </w:r>
      <w:r w:rsidRPr="003D5F9B">
        <w:rPr>
          <w:sz w:val="18"/>
          <w:szCs w:val="18"/>
        </w:rPr>
        <w:t>n</w:t>
      </w:r>
      <w:r w:rsidRPr="003D5F9B">
        <w:rPr>
          <w:sz w:val="18"/>
          <w:szCs w:val="18"/>
        </w:rPr>
        <w:t>den de yerleşim yeri adresi tespit edilemezse, bu kişinin yurt dışında daha önce tebligat yapılan adr</w:t>
      </w:r>
      <w:r w:rsidRPr="003D5F9B">
        <w:rPr>
          <w:sz w:val="18"/>
          <w:szCs w:val="18"/>
        </w:rPr>
        <w:t>e</w:t>
      </w:r>
      <w:r w:rsidRPr="003D5F9B">
        <w:rPr>
          <w:sz w:val="18"/>
          <w:szCs w:val="18"/>
        </w:rPr>
        <w:t>sine Türkiye Büyükelçiliği veya Konsolosluğunca 25/a maddesine göre gönderilen bildirimin adrese ulaştığının belgelendiği tarihten itibaren otuz gün sonra tebligat yapılmış sayılır.</w:t>
      </w:r>
    </w:p>
    <w:p w:rsidR="00267F6C" w:rsidRPr="003D5F9B" w:rsidRDefault="00267F6C" w:rsidP="00267F6C">
      <w:pPr>
        <w:pStyle w:val="MaddeBasl"/>
        <w:spacing w:before="0" w:line="240" w:lineRule="exact"/>
        <w:jc w:val="both"/>
        <w:rPr>
          <w:rFonts w:ascii="Times New Roman" w:hAnsi="Times New Roman"/>
          <w:lang w:val="tr-TR"/>
        </w:rPr>
      </w:pPr>
      <w:r w:rsidRPr="003D5F9B">
        <w:rPr>
          <w:rFonts w:ascii="Times New Roman" w:hAnsi="Times New Roman"/>
          <w:lang w:val="tr-TR"/>
        </w:rPr>
        <w:tab/>
      </w:r>
      <w:r w:rsidRPr="003D5F9B">
        <w:rPr>
          <w:rFonts w:hAnsi="Times New Roman"/>
          <w:szCs w:val="18"/>
          <w:lang w:val="tr-TR"/>
        </w:rPr>
        <w:t>Celse esnas</w:t>
      </w:r>
      <w:r w:rsidRPr="003D5F9B">
        <w:rPr>
          <w:rFonts w:hAnsi="Times New Roman"/>
          <w:szCs w:val="18"/>
          <w:lang w:val="tr-TR"/>
        </w:rPr>
        <w:t>ı</w:t>
      </w:r>
      <w:r w:rsidRPr="003D5F9B">
        <w:rPr>
          <w:rFonts w:hAnsi="Times New Roman"/>
          <w:szCs w:val="18"/>
          <w:lang w:val="tr-TR"/>
        </w:rPr>
        <w:t xml:space="preserve">nda veya kalemde tebligat: </w:t>
      </w:r>
      <w:r w:rsidRPr="003D5F9B">
        <w:rPr>
          <w:rFonts w:hAnsi="Times New Roman"/>
          <w:szCs w:val="18"/>
          <w:vertAlign w:val="superscript"/>
          <w:lang w:val="tr-TR"/>
        </w:rPr>
        <w:t>(1)</w:t>
      </w:r>
    </w:p>
    <w:p w:rsidR="00267F6C" w:rsidRPr="003D5F9B" w:rsidRDefault="00267F6C" w:rsidP="00267F6C">
      <w:pPr>
        <w:pStyle w:val="Nor"/>
        <w:spacing w:line="240" w:lineRule="exact"/>
        <w:rPr>
          <w:rFonts w:ascii="Times New Roman" w:hAnsi="Times New Roman"/>
          <w:b/>
          <w:lang w:val="tr-TR"/>
        </w:rPr>
      </w:pPr>
      <w:r w:rsidRPr="003D5F9B">
        <w:rPr>
          <w:rFonts w:ascii="Times New Roman" w:hAnsi="Times New Roman"/>
          <w:lang w:val="tr-TR"/>
        </w:rPr>
        <w:tab/>
      </w:r>
      <w:r w:rsidRPr="003D5F9B">
        <w:rPr>
          <w:rFonts w:ascii="Times New Roman" w:hAnsi="Times New Roman"/>
          <w:b/>
          <w:lang w:val="tr-TR"/>
        </w:rPr>
        <w:t>Madde 36 – (</w:t>
      </w:r>
      <w:r w:rsidRPr="003D5F9B">
        <w:rPr>
          <w:b/>
          <w:lang w:val="tr-TR"/>
        </w:rPr>
        <w:t xml:space="preserve">Değişik: </w:t>
      </w:r>
      <w:proofErr w:type="gramStart"/>
      <w:r w:rsidRPr="003D5F9B">
        <w:rPr>
          <w:b/>
          <w:lang w:val="tr-TR"/>
        </w:rPr>
        <w:t>11/1/2011</w:t>
      </w:r>
      <w:proofErr w:type="gramEnd"/>
      <w:r w:rsidRPr="003D5F9B">
        <w:rPr>
          <w:b/>
          <w:lang w:val="tr-TR"/>
        </w:rPr>
        <w:t>-6099/10 md.</w:t>
      </w:r>
      <w:r w:rsidRPr="003D5F9B">
        <w:rPr>
          <w:rFonts w:ascii="Times New Roman" w:hAnsi="Times New Roman"/>
          <w:b/>
          <w:lang w:val="tr-TR"/>
        </w:rPr>
        <w:t>)</w:t>
      </w:r>
    </w:p>
    <w:p w:rsidR="00267F6C" w:rsidRPr="003D5F9B" w:rsidRDefault="00267F6C" w:rsidP="00267F6C">
      <w:pPr>
        <w:spacing w:line="240" w:lineRule="exact"/>
        <w:ind w:firstLine="567"/>
        <w:jc w:val="both"/>
      </w:pPr>
      <w:r w:rsidRPr="003D5F9B">
        <w:rPr>
          <w:sz w:val="18"/>
          <w:szCs w:val="18"/>
        </w:rPr>
        <w:t>Celse esnasında veya kalemde, soruşturmaya, davaya ya da takibe ait evrakın, tarafl</w:t>
      </w:r>
      <w:r w:rsidRPr="003D5F9B">
        <w:rPr>
          <w:sz w:val="18"/>
          <w:szCs w:val="18"/>
        </w:rPr>
        <w:t>a</w:t>
      </w:r>
      <w:r w:rsidRPr="003D5F9B">
        <w:rPr>
          <w:sz w:val="18"/>
          <w:szCs w:val="18"/>
        </w:rPr>
        <w:t>ra, ilgili üçüncü kişilere, katılana veya vekillerine tutanağa geçirilmek suretiyle veya imza karşılığında, tebliğ konusu belirtilerek tevdii, tebliğ hükmündedir. Bu durumda ayrıca tebliğ mazbatası düzenlenmesi gerekmez ve masraf da alınmaz.</w:t>
      </w:r>
    </w:p>
    <w:p w:rsidR="00267F6C" w:rsidRPr="003D5F9B" w:rsidRDefault="00267F6C" w:rsidP="00267F6C">
      <w:pPr>
        <w:pStyle w:val="MaddeBasl"/>
        <w:spacing w:before="0" w:line="240" w:lineRule="exact"/>
        <w:jc w:val="both"/>
        <w:rPr>
          <w:rFonts w:ascii="Times New Roman" w:hAnsi="Times New Roman"/>
          <w:lang w:val="tr-TR"/>
        </w:rPr>
      </w:pPr>
      <w:r w:rsidRPr="003D5F9B">
        <w:rPr>
          <w:rFonts w:ascii="Times New Roman" w:hAnsi="Times New Roman"/>
          <w:lang w:val="tr-TR"/>
        </w:rPr>
        <w:tab/>
        <w:t xml:space="preserve">Avukat </w:t>
      </w:r>
      <w:proofErr w:type="gramStart"/>
      <w:r w:rsidRPr="003D5F9B">
        <w:rPr>
          <w:rFonts w:ascii="Times New Roman" w:hAnsi="Times New Roman"/>
          <w:lang w:val="tr-TR"/>
        </w:rPr>
        <w:t>katiplerine</w:t>
      </w:r>
      <w:proofErr w:type="gramEnd"/>
      <w:r w:rsidRPr="003D5F9B">
        <w:rPr>
          <w:rFonts w:ascii="Times New Roman" w:hAnsi="Times New Roman"/>
          <w:lang w:val="tr-TR"/>
        </w:rPr>
        <w:t xml:space="preserve"> ve stajyerlerine tebligat:</w:t>
      </w:r>
    </w:p>
    <w:p w:rsidR="00267F6C" w:rsidRPr="003D5F9B" w:rsidRDefault="00267F6C" w:rsidP="00267F6C">
      <w:pPr>
        <w:pStyle w:val="Nor"/>
        <w:spacing w:line="240" w:lineRule="exact"/>
        <w:rPr>
          <w:rFonts w:ascii="Times New Roman" w:hAnsi="Times New Roman"/>
          <w:lang w:val="tr-TR"/>
        </w:rPr>
      </w:pPr>
      <w:r w:rsidRPr="003D5F9B">
        <w:rPr>
          <w:rFonts w:ascii="Times New Roman" w:hAnsi="Times New Roman"/>
          <w:lang w:val="tr-TR"/>
        </w:rPr>
        <w:tab/>
      </w:r>
      <w:r w:rsidRPr="003D5F9B">
        <w:rPr>
          <w:rFonts w:ascii="Times New Roman" w:hAnsi="Times New Roman"/>
          <w:b/>
          <w:lang w:val="tr-TR"/>
        </w:rPr>
        <w:t xml:space="preserve">Madde 37 – </w:t>
      </w:r>
      <w:r w:rsidRPr="003D5F9B">
        <w:rPr>
          <w:rFonts w:ascii="Times New Roman" w:hAnsi="Times New Roman"/>
          <w:lang w:val="tr-TR"/>
        </w:rPr>
        <w:t xml:space="preserve">Celse esnasında kazai merci tarafından sıfatları tesbit edilen avukat </w:t>
      </w:r>
      <w:proofErr w:type="gramStart"/>
      <w:r w:rsidRPr="003D5F9B">
        <w:rPr>
          <w:rFonts w:ascii="Times New Roman" w:hAnsi="Times New Roman"/>
          <w:lang w:val="tr-TR"/>
        </w:rPr>
        <w:t>katiplerine</w:t>
      </w:r>
      <w:proofErr w:type="gramEnd"/>
      <w:r w:rsidRPr="003D5F9B">
        <w:rPr>
          <w:rFonts w:ascii="Times New Roman" w:hAnsi="Times New Roman"/>
          <w:lang w:val="tr-TR"/>
        </w:rPr>
        <w:t xml:space="preserve"> ve stajyerlerine mütaakip celse gün ve saatinin bildirilmesi avukata tebliğ hü</w:t>
      </w:r>
      <w:r w:rsidRPr="003D5F9B">
        <w:rPr>
          <w:rFonts w:ascii="Times New Roman" w:hAnsi="Times New Roman"/>
          <w:lang w:val="tr-TR"/>
        </w:rPr>
        <w:t>k</w:t>
      </w:r>
      <w:r w:rsidRPr="003D5F9B">
        <w:rPr>
          <w:rFonts w:ascii="Times New Roman" w:hAnsi="Times New Roman"/>
          <w:lang w:val="tr-TR"/>
        </w:rPr>
        <w:t>mündedir.</w:t>
      </w:r>
    </w:p>
    <w:p w:rsidR="00267F6C" w:rsidRPr="003D5F9B" w:rsidRDefault="00267F6C" w:rsidP="00267F6C">
      <w:pPr>
        <w:pStyle w:val="MaddeBasl"/>
        <w:spacing w:before="0" w:line="240" w:lineRule="exact"/>
        <w:jc w:val="both"/>
        <w:rPr>
          <w:rFonts w:ascii="Times New Roman" w:hAnsi="Times New Roman"/>
          <w:lang w:val="tr-TR"/>
        </w:rPr>
      </w:pPr>
      <w:r w:rsidRPr="003D5F9B">
        <w:rPr>
          <w:rFonts w:ascii="Times New Roman" w:hAnsi="Times New Roman"/>
          <w:lang w:val="tr-TR"/>
        </w:rPr>
        <w:tab/>
        <w:t>Vekillerin yekdiğerine tebligat yapması:</w:t>
      </w:r>
    </w:p>
    <w:p w:rsidR="00267F6C" w:rsidRPr="003D5F9B" w:rsidRDefault="00267F6C" w:rsidP="00267F6C">
      <w:pPr>
        <w:pStyle w:val="Nor"/>
        <w:spacing w:line="240" w:lineRule="exact"/>
        <w:rPr>
          <w:rFonts w:ascii="Times New Roman" w:hAnsi="Times New Roman"/>
          <w:lang w:val="tr-TR"/>
        </w:rPr>
      </w:pPr>
      <w:r w:rsidRPr="003D5F9B">
        <w:rPr>
          <w:rFonts w:ascii="Times New Roman" w:hAnsi="Times New Roman"/>
          <w:lang w:val="tr-TR"/>
        </w:rPr>
        <w:tab/>
      </w:r>
      <w:r w:rsidRPr="003D5F9B">
        <w:rPr>
          <w:rFonts w:ascii="Times New Roman" w:hAnsi="Times New Roman"/>
          <w:b/>
          <w:lang w:val="tr-TR"/>
        </w:rPr>
        <w:t xml:space="preserve">Madde 38 – </w:t>
      </w:r>
      <w:r w:rsidRPr="003D5F9B">
        <w:rPr>
          <w:rFonts w:ascii="Times New Roman" w:hAnsi="Times New Roman"/>
          <w:lang w:val="tr-TR"/>
        </w:rPr>
        <w:t>Vekil vasıtasiyle takibedilen davalarda, vekiller makbuz mukabilinde yekdiğer</w:t>
      </w:r>
      <w:r w:rsidRPr="003D5F9B">
        <w:rPr>
          <w:rFonts w:ascii="Times New Roman" w:hAnsi="Times New Roman"/>
          <w:lang w:val="tr-TR"/>
        </w:rPr>
        <w:t>i</w:t>
      </w:r>
      <w:r w:rsidRPr="003D5F9B">
        <w:rPr>
          <w:rFonts w:ascii="Times New Roman" w:hAnsi="Times New Roman"/>
          <w:lang w:val="tr-TR"/>
        </w:rPr>
        <w:t>ne tebligat yapabilirler.</w:t>
      </w:r>
    </w:p>
    <w:p w:rsidR="00267F6C" w:rsidRPr="003D5F9B" w:rsidRDefault="00267F6C" w:rsidP="00267F6C">
      <w:pPr>
        <w:pStyle w:val="MaddeBasl"/>
        <w:spacing w:before="0" w:line="240" w:lineRule="exact"/>
        <w:jc w:val="both"/>
        <w:rPr>
          <w:rFonts w:ascii="Times New Roman" w:hAnsi="Times New Roman"/>
          <w:lang w:val="tr-TR"/>
        </w:rPr>
      </w:pPr>
      <w:r w:rsidRPr="003D5F9B">
        <w:rPr>
          <w:rFonts w:ascii="Times New Roman" w:hAnsi="Times New Roman"/>
          <w:lang w:val="tr-TR"/>
        </w:rPr>
        <w:tab/>
        <w:t>Tebellüğ edecek şahsın hasım olması:</w:t>
      </w:r>
    </w:p>
    <w:p w:rsidR="00267F6C" w:rsidRPr="003D5F9B" w:rsidRDefault="00267F6C" w:rsidP="00267F6C">
      <w:pPr>
        <w:pStyle w:val="Nor"/>
        <w:spacing w:line="240" w:lineRule="exact"/>
        <w:rPr>
          <w:rFonts w:ascii="Times New Roman" w:hAnsi="Times New Roman"/>
          <w:lang w:val="tr-TR"/>
        </w:rPr>
      </w:pPr>
      <w:r w:rsidRPr="003D5F9B">
        <w:rPr>
          <w:rFonts w:ascii="Times New Roman" w:hAnsi="Times New Roman"/>
          <w:lang w:val="tr-TR"/>
        </w:rPr>
        <w:tab/>
      </w:r>
      <w:r w:rsidRPr="003D5F9B">
        <w:rPr>
          <w:rFonts w:ascii="Times New Roman" w:hAnsi="Times New Roman"/>
          <w:b/>
          <w:lang w:val="tr-TR"/>
        </w:rPr>
        <w:t xml:space="preserve">Madde 39 – </w:t>
      </w:r>
      <w:r w:rsidRPr="003D5F9B">
        <w:rPr>
          <w:rFonts w:ascii="Times New Roman" w:hAnsi="Times New Roman"/>
          <w:lang w:val="tr-TR"/>
        </w:rPr>
        <w:t>Bu kanun hükümlerine göre kendilerine tebliğ yapılması caiz olan ki</w:t>
      </w:r>
      <w:r w:rsidRPr="003D5F9B">
        <w:rPr>
          <w:rFonts w:ascii="Times New Roman" w:hAnsi="Times New Roman"/>
          <w:lang w:val="tr-TR"/>
        </w:rPr>
        <w:t>m</w:t>
      </w:r>
      <w:r w:rsidRPr="003D5F9B">
        <w:rPr>
          <w:rFonts w:ascii="Times New Roman" w:hAnsi="Times New Roman"/>
          <w:lang w:val="tr-TR"/>
        </w:rPr>
        <w:t>selerin o davada hasım olarak alakaları varsa muhatap namına kendilerine tebliğ yapılamaz.</w:t>
      </w:r>
    </w:p>
    <w:p w:rsidR="00267F6C" w:rsidRPr="00C05860" w:rsidRDefault="00267F6C" w:rsidP="00267F6C">
      <w:pPr>
        <w:pStyle w:val="MaddeBasl"/>
        <w:spacing w:before="0" w:line="240" w:lineRule="exact"/>
        <w:jc w:val="both"/>
        <w:rPr>
          <w:rFonts w:ascii="Times New Roman" w:hAnsi="Times New Roman"/>
          <w:lang w:val="tr-TR"/>
        </w:rPr>
      </w:pPr>
      <w:r>
        <w:rPr>
          <w:rFonts w:ascii="Times New Roman" w:hAnsi="Times New Roman"/>
          <w:lang w:val="tr-TR"/>
        </w:rPr>
        <w:tab/>
      </w:r>
      <w:r w:rsidRPr="00C05860">
        <w:rPr>
          <w:rFonts w:ascii="Times New Roman" w:hAnsi="Times New Roman"/>
          <w:lang w:val="tr-TR"/>
        </w:rPr>
        <w:t>Tebligata ait kararların müstaceliyeti:</w:t>
      </w:r>
    </w:p>
    <w:p w:rsidR="00267F6C" w:rsidRPr="00C05860" w:rsidRDefault="00267F6C" w:rsidP="00267F6C">
      <w:pPr>
        <w:pStyle w:val="Nor"/>
        <w:spacing w:line="240" w:lineRule="exact"/>
        <w:rPr>
          <w:rFonts w:ascii="Times New Roman" w:hAnsi="Times New Roman"/>
          <w:lang w:val="tr-TR"/>
        </w:rPr>
      </w:pPr>
      <w:r w:rsidRPr="00C05860">
        <w:rPr>
          <w:rFonts w:ascii="Times New Roman" w:hAnsi="Times New Roman"/>
          <w:lang w:val="tr-TR"/>
        </w:rPr>
        <w:tab/>
      </w:r>
      <w:r w:rsidRPr="00C05860">
        <w:rPr>
          <w:rFonts w:ascii="Times New Roman" w:hAnsi="Times New Roman"/>
          <w:b/>
          <w:lang w:val="tr-TR"/>
        </w:rPr>
        <w:t>Madde 40 – (</w:t>
      </w:r>
      <w:proofErr w:type="gramStart"/>
      <w:r w:rsidRPr="00C05860">
        <w:rPr>
          <w:rFonts w:ascii="Times New Roman" w:hAnsi="Times New Roman"/>
          <w:b/>
          <w:lang w:val="tr-TR"/>
        </w:rPr>
        <w:t>Değişik : 6</w:t>
      </w:r>
      <w:proofErr w:type="gramEnd"/>
      <w:r w:rsidRPr="00C05860">
        <w:rPr>
          <w:rFonts w:ascii="Times New Roman" w:hAnsi="Times New Roman"/>
          <w:b/>
          <w:lang w:val="tr-TR"/>
        </w:rPr>
        <w:t>/6/1985-3220/13 md.)</w:t>
      </w:r>
    </w:p>
    <w:p w:rsidR="00267F6C" w:rsidRPr="00C05860" w:rsidRDefault="00267F6C" w:rsidP="00267F6C">
      <w:pPr>
        <w:pStyle w:val="Nor"/>
        <w:spacing w:line="240" w:lineRule="exact"/>
        <w:rPr>
          <w:rFonts w:ascii="Times New Roman" w:hAnsi="Times New Roman"/>
          <w:lang w:val="tr-TR"/>
        </w:rPr>
      </w:pPr>
      <w:r w:rsidRPr="00C05860">
        <w:rPr>
          <w:rFonts w:ascii="Times New Roman" w:hAnsi="Times New Roman"/>
          <w:lang w:val="tr-TR"/>
        </w:rPr>
        <w:tab/>
        <w:t>Tebligata ait kararlar, muayyen celse beklenmeden verilir.</w:t>
      </w:r>
    </w:p>
    <w:p w:rsidR="00267F6C" w:rsidRPr="00D10648" w:rsidRDefault="00267F6C" w:rsidP="00267F6C">
      <w:pPr>
        <w:pStyle w:val="MaddeBasl"/>
        <w:spacing w:before="0" w:line="240" w:lineRule="exact"/>
        <w:jc w:val="both"/>
        <w:rPr>
          <w:rFonts w:ascii="Times New Roman" w:hAnsi="Times New Roman"/>
          <w:vertAlign w:val="superscript"/>
          <w:lang w:val="tr-TR"/>
        </w:rPr>
      </w:pPr>
      <w:r w:rsidRPr="00C05860">
        <w:rPr>
          <w:rFonts w:ascii="Times New Roman" w:hAnsi="Times New Roman"/>
          <w:lang w:val="tr-TR"/>
        </w:rPr>
        <w:tab/>
        <w:t>Memur vasıtasiyle tebligat:</w:t>
      </w:r>
      <w:r>
        <w:rPr>
          <w:rFonts w:ascii="Times New Roman" w:hAnsi="Times New Roman"/>
          <w:lang w:val="tr-TR"/>
        </w:rPr>
        <w:t xml:space="preserve"> </w:t>
      </w:r>
      <w:r w:rsidRPr="00D10648">
        <w:rPr>
          <w:rFonts w:ascii="Times New Roman" w:hAnsi="Times New Roman"/>
          <w:vertAlign w:val="superscript"/>
          <w:lang w:val="tr-TR"/>
        </w:rPr>
        <w:t>(</w:t>
      </w:r>
      <w:r>
        <w:rPr>
          <w:rFonts w:ascii="Times New Roman" w:hAnsi="Times New Roman"/>
          <w:vertAlign w:val="superscript"/>
          <w:lang w:val="tr-TR"/>
        </w:rPr>
        <w:t>2</w:t>
      </w:r>
      <w:r w:rsidRPr="00D10648">
        <w:rPr>
          <w:rFonts w:ascii="Times New Roman" w:hAnsi="Times New Roman"/>
          <w:vertAlign w:val="superscript"/>
          <w:lang w:val="tr-TR"/>
        </w:rPr>
        <w:t>)</w:t>
      </w:r>
    </w:p>
    <w:p w:rsidR="00267F6C" w:rsidRPr="00C05860" w:rsidRDefault="00267F6C" w:rsidP="00267F6C">
      <w:pPr>
        <w:pStyle w:val="Nor"/>
        <w:spacing w:line="240" w:lineRule="exact"/>
        <w:rPr>
          <w:rFonts w:ascii="Times New Roman" w:hAnsi="Times New Roman"/>
          <w:lang w:val="tr-TR"/>
        </w:rPr>
      </w:pPr>
      <w:r w:rsidRPr="00C05860">
        <w:rPr>
          <w:rFonts w:ascii="Times New Roman" w:hAnsi="Times New Roman"/>
          <w:lang w:val="tr-TR"/>
        </w:rPr>
        <w:tab/>
      </w:r>
      <w:r w:rsidRPr="00C05860">
        <w:rPr>
          <w:rFonts w:ascii="Times New Roman" w:hAnsi="Times New Roman"/>
          <w:b/>
          <w:lang w:val="tr-TR"/>
        </w:rPr>
        <w:t>Madde 41 – (</w:t>
      </w:r>
      <w:proofErr w:type="gramStart"/>
      <w:r w:rsidRPr="00C05860">
        <w:rPr>
          <w:rFonts w:ascii="Times New Roman" w:hAnsi="Times New Roman"/>
          <w:b/>
          <w:lang w:val="tr-TR"/>
        </w:rPr>
        <w:t>Değişik : 6</w:t>
      </w:r>
      <w:proofErr w:type="gramEnd"/>
      <w:r w:rsidRPr="00C05860">
        <w:rPr>
          <w:rFonts w:ascii="Times New Roman" w:hAnsi="Times New Roman"/>
          <w:b/>
          <w:lang w:val="tr-TR"/>
        </w:rPr>
        <w:t>/6/1985-3220/14 md.)</w:t>
      </w:r>
    </w:p>
    <w:p w:rsidR="00267F6C" w:rsidRPr="00F7554F" w:rsidRDefault="00267F6C" w:rsidP="00267F6C">
      <w:pPr>
        <w:pStyle w:val="MaddeBasl"/>
        <w:spacing w:before="0" w:line="244" w:lineRule="atLeast"/>
        <w:jc w:val="both"/>
        <w:rPr>
          <w:rFonts w:ascii="Times New Roman" w:hAnsi="Times New Roman"/>
          <w:i w:val="0"/>
          <w:lang w:val="tr-TR"/>
        </w:rPr>
      </w:pPr>
      <w:r w:rsidRPr="00C05860">
        <w:rPr>
          <w:rFonts w:ascii="Times New Roman" w:hAnsi="Times New Roman"/>
          <w:lang w:val="tr-TR"/>
        </w:rPr>
        <w:tab/>
      </w:r>
      <w:r w:rsidRPr="00F7554F">
        <w:rPr>
          <w:rFonts w:ascii="Times New Roman" w:hAnsi="Times New Roman"/>
          <w:i w:val="0"/>
          <w:lang w:val="tr-TR"/>
        </w:rPr>
        <w:t>Adli ve idari kaza mercileri ile diğer adalet daireleri re'sen veya talep halinde işin mahiy</w:t>
      </w:r>
      <w:r w:rsidRPr="00F7554F">
        <w:rPr>
          <w:rFonts w:ascii="Times New Roman" w:hAnsi="Times New Roman"/>
          <w:i w:val="0"/>
          <w:lang w:val="tr-TR"/>
        </w:rPr>
        <w:t>e</w:t>
      </w:r>
      <w:r w:rsidRPr="00F7554F">
        <w:rPr>
          <w:rFonts w:ascii="Times New Roman" w:hAnsi="Times New Roman"/>
          <w:i w:val="0"/>
          <w:lang w:val="tr-TR"/>
        </w:rPr>
        <w:t xml:space="preserve">tine göre, dairelerinde çalışan memurlar vasıtasıyla tebligat yapılmasına karar verebilirler.  </w:t>
      </w:r>
    </w:p>
    <w:p w:rsidR="00267F6C" w:rsidRPr="003D5F9B" w:rsidRDefault="00267F6C" w:rsidP="00267F6C">
      <w:pPr>
        <w:pStyle w:val="MaddeBasl"/>
        <w:spacing w:before="0" w:line="244" w:lineRule="atLeast"/>
        <w:jc w:val="both"/>
        <w:rPr>
          <w:rFonts w:ascii="Times New Roman" w:hAnsi="Times New Roman"/>
          <w:lang w:val="tr-TR"/>
        </w:rPr>
      </w:pPr>
    </w:p>
    <w:p w:rsidR="00267F6C" w:rsidRPr="003D5F9B" w:rsidRDefault="00267F6C" w:rsidP="00267F6C">
      <w:pPr>
        <w:pStyle w:val="MaddeBasl"/>
        <w:spacing w:before="0" w:line="244" w:lineRule="atLeast"/>
        <w:jc w:val="both"/>
        <w:rPr>
          <w:rFonts w:ascii="Times New Roman" w:hAnsi="Times New Roman"/>
          <w:lang w:val="tr-TR"/>
        </w:rPr>
      </w:pPr>
    </w:p>
    <w:p w:rsidR="00267F6C" w:rsidRDefault="00267F6C" w:rsidP="00267F6C">
      <w:pPr>
        <w:pStyle w:val="MaddeBasl"/>
        <w:spacing w:before="0" w:line="244" w:lineRule="atLeast"/>
        <w:jc w:val="both"/>
        <w:rPr>
          <w:rFonts w:ascii="Times New Roman" w:hAnsi="Times New Roman"/>
          <w:lang w:val="tr-TR"/>
        </w:rPr>
      </w:pPr>
    </w:p>
    <w:p w:rsidR="00267F6C" w:rsidRDefault="00267F6C" w:rsidP="00267F6C">
      <w:pPr>
        <w:pStyle w:val="Nor"/>
        <w:rPr>
          <w:lang w:val="tr-TR"/>
        </w:rPr>
      </w:pPr>
    </w:p>
    <w:p w:rsidR="00267F6C" w:rsidRPr="00F7554F" w:rsidRDefault="00267F6C" w:rsidP="00267F6C"/>
    <w:p w:rsidR="00267F6C" w:rsidRPr="003D5F9B" w:rsidRDefault="00267F6C" w:rsidP="00267F6C">
      <w:pPr>
        <w:pStyle w:val="MaddeBasl"/>
        <w:spacing w:before="0" w:line="244" w:lineRule="atLeast"/>
        <w:jc w:val="both"/>
        <w:rPr>
          <w:rFonts w:ascii="Times New Roman" w:hAnsi="Times New Roman"/>
          <w:lang w:val="tr-TR"/>
        </w:rPr>
      </w:pPr>
      <w:r w:rsidRPr="003D5F9B">
        <w:rPr>
          <w:rFonts w:ascii="Times New Roman" w:hAnsi="Times New Roman"/>
          <w:lang w:val="tr-TR"/>
        </w:rPr>
        <w:t>–––––––––––––</w:t>
      </w:r>
    </w:p>
    <w:p w:rsidR="00267F6C" w:rsidRPr="003D5F9B" w:rsidRDefault="00267F6C" w:rsidP="00267F6C">
      <w:pPr>
        <w:pStyle w:val="MaddeBasl"/>
        <w:spacing w:before="0" w:line="240" w:lineRule="exact"/>
        <w:ind w:left="284" w:hanging="284"/>
        <w:jc w:val="both"/>
        <w:rPr>
          <w:rFonts w:ascii="Times New Roman" w:hAnsi="Times New Roman"/>
          <w:sz w:val="16"/>
          <w:szCs w:val="16"/>
          <w:lang w:val="tr-TR"/>
        </w:rPr>
      </w:pPr>
      <w:r w:rsidRPr="003D5F9B">
        <w:rPr>
          <w:rFonts w:ascii="Times New Roman" w:hAnsi="Times New Roman"/>
          <w:sz w:val="16"/>
          <w:szCs w:val="16"/>
          <w:lang w:val="tr-TR"/>
        </w:rPr>
        <w:t>(1)</w:t>
      </w:r>
      <w:r w:rsidRPr="003D5F9B">
        <w:rPr>
          <w:rFonts w:ascii="Times New Roman" w:hAnsi="Times New Roman"/>
          <w:sz w:val="16"/>
          <w:szCs w:val="16"/>
          <w:lang w:val="tr-TR"/>
        </w:rPr>
        <w:tab/>
        <w:t xml:space="preserve">Bu madde başlığı “Celse esnasında tebligat:” iken, </w:t>
      </w:r>
      <w:proofErr w:type="gramStart"/>
      <w:r w:rsidRPr="003D5F9B">
        <w:rPr>
          <w:rFonts w:ascii="Times New Roman" w:hAnsi="Times New Roman"/>
          <w:sz w:val="16"/>
          <w:szCs w:val="16"/>
          <w:lang w:val="tr-TR"/>
        </w:rPr>
        <w:t>11/1/2011</w:t>
      </w:r>
      <w:proofErr w:type="gramEnd"/>
      <w:r w:rsidRPr="003D5F9B">
        <w:rPr>
          <w:rFonts w:ascii="Times New Roman" w:hAnsi="Times New Roman"/>
          <w:sz w:val="16"/>
          <w:szCs w:val="16"/>
          <w:lang w:val="tr-TR"/>
        </w:rPr>
        <w:t xml:space="preserve"> tarihli ve 6099 sayılı Kanunun 10 uncu madd</w:t>
      </w:r>
      <w:r w:rsidRPr="003D5F9B">
        <w:rPr>
          <w:rFonts w:ascii="Times New Roman" w:hAnsi="Times New Roman"/>
          <w:sz w:val="16"/>
          <w:szCs w:val="16"/>
          <w:lang w:val="tr-TR"/>
        </w:rPr>
        <w:t>e</w:t>
      </w:r>
      <w:r w:rsidRPr="003D5F9B">
        <w:rPr>
          <w:rFonts w:ascii="Times New Roman" w:hAnsi="Times New Roman"/>
          <w:sz w:val="16"/>
          <w:szCs w:val="16"/>
          <w:lang w:val="tr-TR"/>
        </w:rPr>
        <w:t>siyle metne işlendiği şekilde değiştirilmiştir.</w:t>
      </w:r>
    </w:p>
    <w:p w:rsidR="00267F6C" w:rsidRDefault="00267F6C" w:rsidP="00267F6C">
      <w:pPr>
        <w:tabs>
          <w:tab w:val="left" w:pos="567"/>
        </w:tabs>
        <w:spacing w:line="240" w:lineRule="exact"/>
        <w:ind w:left="142" w:hanging="142"/>
        <w:jc w:val="both"/>
        <w:rPr>
          <w:i/>
          <w:sz w:val="16"/>
          <w:szCs w:val="16"/>
        </w:rPr>
      </w:pPr>
      <w:r w:rsidRPr="00A045F6">
        <w:rPr>
          <w:i/>
          <w:sz w:val="16"/>
          <w:szCs w:val="16"/>
        </w:rPr>
        <w:t>(</w:t>
      </w:r>
      <w:r>
        <w:rPr>
          <w:i/>
          <w:sz w:val="16"/>
          <w:szCs w:val="16"/>
        </w:rPr>
        <w:t>2</w:t>
      </w:r>
      <w:r w:rsidRPr="00A045F6">
        <w:rPr>
          <w:i/>
          <w:sz w:val="16"/>
          <w:szCs w:val="16"/>
        </w:rPr>
        <w:t xml:space="preserve">) 2/7/2018 tarihli ve 703 sayılı KHK’nin 32 nci maddesiyle, bu </w:t>
      </w:r>
      <w:proofErr w:type="gramStart"/>
      <w:r>
        <w:rPr>
          <w:i/>
          <w:sz w:val="16"/>
          <w:szCs w:val="16"/>
        </w:rPr>
        <w:t xml:space="preserve">maddede </w:t>
      </w:r>
      <w:r w:rsidRPr="00A045F6">
        <w:rPr>
          <w:i/>
          <w:sz w:val="16"/>
          <w:szCs w:val="16"/>
        </w:rPr>
        <w:t xml:space="preserve"> yer</w:t>
      </w:r>
      <w:proofErr w:type="gramEnd"/>
      <w:r w:rsidRPr="00A045F6">
        <w:rPr>
          <w:i/>
          <w:sz w:val="16"/>
          <w:szCs w:val="16"/>
        </w:rPr>
        <w:t xml:space="preserve"> alan </w:t>
      </w:r>
      <w:r w:rsidRPr="00D10648">
        <w:rPr>
          <w:i/>
          <w:sz w:val="16"/>
          <w:szCs w:val="16"/>
        </w:rPr>
        <w:t>“Adli, idari ve askeri” ibaresi “Adli ve idari” şeklinde değiştirilmiştir.</w:t>
      </w:r>
    </w:p>
    <w:p w:rsidR="00267F6C" w:rsidRPr="003D5F9B" w:rsidRDefault="00267F6C" w:rsidP="00267F6C">
      <w:pPr>
        <w:pStyle w:val="MaddeBasl"/>
        <w:spacing w:before="0" w:line="240" w:lineRule="exact"/>
        <w:jc w:val="center"/>
        <w:rPr>
          <w:rFonts w:ascii="Times New Roman" w:hAnsi="Times New Roman"/>
          <w:i w:val="0"/>
          <w:sz w:val="22"/>
          <w:lang w:val="tr-TR"/>
        </w:rPr>
      </w:pPr>
      <w:r w:rsidRPr="003D5F9B">
        <w:rPr>
          <w:rFonts w:ascii="Times New Roman" w:hAnsi="Times New Roman"/>
          <w:lang w:val="tr-TR"/>
        </w:rPr>
        <w:br w:type="page"/>
      </w:r>
      <w:r w:rsidRPr="003D5F9B">
        <w:rPr>
          <w:rFonts w:ascii="Times New Roman" w:hAnsi="Times New Roman"/>
          <w:i w:val="0"/>
          <w:sz w:val="22"/>
          <w:lang w:val="tr-TR"/>
        </w:rPr>
        <w:t>3192</w:t>
      </w:r>
    </w:p>
    <w:p w:rsidR="00267F6C" w:rsidRPr="003D5F9B" w:rsidRDefault="00267F6C" w:rsidP="00267F6C">
      <w:pPr>
        <w:pStyle w:val="Nor"/>
        <w:rPr>
          <w:lang w:val="tr-TR"/>
        </w:rPr>
      </w:pPr>
    </w:p>
    <w:p w:rsidR="00267F6C" w:rsidRPr="003D5F9B" w:rsidRDefault="00267F6C" w:rsidP="00267F6C">
      <w:pPr>
        <w:pStyle w:val="MaddeBasl"/>
        <w:spacing w:before="0" w:line="240" w:lineRule="exact"/>
        <w:jc w:val="both"/>
        <w:rPr>
          <w:rFonts w:ascii="Times New Roman" w:hAnsi="Times New Roman"/>
          <w:lang w:val="tr-TR"/>
        </w:rPr>
      </w:pPr>
      <w:r w:rsidRPr="003D5F9B">
        <w:rPr>
          <w:rFonts w:ascii="Times New Roman" w:hAnsi="Times New Roman"/>
          <w:lang w:val="tr-TR"/>
        </w:rPr>
        <w:tab/>
      </w:r>
      <w:r w:rsidRPr="003D5F9B">
        <w:rPr>
          <w:rFonts w:ascii="Times New Roman" w:hAnsi="Times New Roman"/>
          <w:lang w:val="tr-TR"/>
        </w:rPr>
        <w:tab/>
        <w:t>Müstacel hallerde tebligat:</w:t>
      </w:r>
    </w:p>
    <w:p w:rsidR="00267F6C" w:rsidRPr="003D5F9B" w:rsidRDefault="00267F6C" w:rsidP="00267F6C">
      <w:pPr>
        <w:pStyle w:val="Nor"/>
        <w:spacing w:line="240" w:lineRule="exact"/>
        <w:rPr>
          <w:rFonts w:ascii="Times New Roman" w:hAnsi="Times New Roman"/>
          <w:lang w:val="tr-TR"/>
        </w:rPr>
      </w:pPr>
      <w:r w:rsidRPr="003D5F9B">
        <w:rPr>
          <w:rFonts w:ascii="Times New Roman" w:hAnsi="Times New Roman"/>
          <w:lang w:val="tr-TR"/>
        </w:rPr>
        <w:tab/>
      </w:r>
      <w:r w:rsidRPr="003D5F9B">
        <w:rPr>
          <w:rFonts w:ascii="Times New Roman" w:hAnsi="Times New Roman"/>
          <w:b/>
          <w:lang w:val="tr-TR"/>
        </w:rPr>
        <w:t>Madde 42 – (</w:t>
      </w:r>
      <w:proofErr w:type="gramStart"/>
      <w:r w:rsidRPr="003D5F9B">
        <w:rPr>
          <w:rFonts w:ascii="Times New Roman" w:hAnsi="Times New Roman"/>
          <w:b/>
          <w:lang w:val="tr-TR"/>
        </w:rPr>
        <w:t>Mülga : 6</w:t>
      </w:r>
      <w:proofErr w:type="gramEnd"/>
      <w:r w:rsidRPr="003D5F9B">
        <w:rPr>
          <w:rFonts w:ascii="Times New Roman" w:hAnsi="Times New Roman"/>
          <w:b/>
          <w:lang w:val="tr-TR"/>
        </w:rPr>
        <w:t>/6/1985-3220/21 md.)</w:t>
      </w:r>
    </w:p>
    <w:p w:rsidR="00267F6C" w:rsidRPr="003D5F9B" w:rsidRDefault="00267F6C" w:rsidP="00267F6C">
      <w:pPr>
        <w:pStyle w:val="MaddeBasl"/>
        <w:spacing w:before="0" w:line="240" w:lineRule="exact"/>
        <w:jc w:val="both"/>
        <w:rPr>
          <w:rFonts w:ascii="Times New Roman" w:hAnsi="Times New Roman"/>
          <w:lang w:val="tr-TR"/>
        </w:rPr>
      </w:pPr>
      <w:r w:rsidRPr="003D5F9B">
        <w:rPr>
          <w:rFonts w:ascii="Times New Roman" w:hAnsi="Times New Roman"/>
          <w:lang w:val="tr-TR"/>
        </w:rPr>
        <w:tab/>
        <w:t>Cumhuriyet Başsavcılığına tebligat:</w:t>
      </w:r>
    </w:p>
    <w:p w:rsidR="00267F6C" w:rsidRPr="003D5F9B" w:rsidRDefault="00267F6C" w:rsidP="00267F6C">
      <w:pPr>
        <w:pStyle w:val="Nor"/>
        <w:spacing w:line="240" w:lineRule="exact"/>
        <w:rPr>
          <w:rFonts w:ascii="Times New Roman" w:hAnsi="Times New Roman"/>
          <w:lang w:val="tr-TR"/>
        </w:rPr>
      </w:pPr>
      <w:r w:rsidRPr="003D5F9B">
        <w:rPr>
          <w:rFonts w:ascii="Times New Roman" w:hAnsi="Times New Roman"/>
          <w:lang w:val="tr-TR"/>
        </w:rPr>
        <w:tab/>
      </w:r>
      <w:r w:rsidRPr="003D5F9B">
        <w:rPr>
          <w:rFonts w:ascii="Times New Roman" w:hAnsi="Times New Roman"/>
          <w:b/>
          <w:lang w:val="tr-TR"/>
        </w:rPr>
        <w:t xml:space="preserve">Madde 43 – </w:t>
      </w:r>
      <w:r w:rsidRPr="003D5F9B">
        <w:rPr>
          <w:rFonts w:ascii="Times New Roman" w:hAnsi="Times New Roman"/>
          <w:lang w:val="tr-TR"/>
        </w:rPr>
        <w:t>Cumhuriyet Başsavcılığına yapılacak tebligat, tebliğ olunacak varaka aslının kendisine gösterilmesiyle olur. Bu tebliğ bir mehile başlangıç olacaksa, Cumhuriyet Müddeiumumisi gösteri</w:t>
      </w:r>
      <w:r w:rsidRPr="003D5F9B">
        <w:rPr>
          <w:rFonts w:ascii="Times New Roman" w:hAnsi="Times New Roman"/>
          <w:lang w:val="tr-TR"/>
        </w:rPr>
        <w:t>l</w:t>
      </w:r>
      <w:r w:rsidRPr="003D5F9B">
        <w:rPr>
          <w:rFonts w:ascii="Times New Roman" w:hAnsi="Times New Roman"/>
          <w:lang w:val="tr-TR"/>
        </w:rPr>
        <w:t>diği günü varakanın aslına işaret ve imza eder.</w:t>
      </w:r>
    </w:p>
    <w:p w:rsidR="00267F6C" w:rsidRPr="003D5F9B" w:rsidRDefault="00267F6C" w:rsidP="00267F6C">
      <w:pPr>
        <w:pStyle w:val="MaddeBasl"/>
        <w:spacing w:before="0" w:line="240" w:lineRule="exact"/>
        <w:jc w:val="both"/>
        <w:rPr>
          <w:rFonts w:ascii="Times New Roman" w:hAnsi="Times New Roman"/>
          <w:lang w:val="tr-TR"/>
        </w:rPr>
      </w:pPr>
      <w:r w:rsidRPr="003D5F9B">
        <w:rPr>
          <w:rFonts w:ascii="Times New Roman" w:hAnsi="Times New Roman"/>
          <w:lang w:val="tr-TR"/>
        </w:rPr>
        <w:tab/>
        <w:t>Askeri kazada tebligat:</w:t>
      </w:r>
    </w:p>
    <w:p w:rsidR="00267F6C" w:rsidRPr="00C05860" w:rsidRDefault="00267F6C" w:rsidP="00267F6C">
      <w:pPr>
        <w:pStyle w:val="Nor"/>
        <w:spacing w:line="240" w:lineRule="exact"/>
        <w:rPr>
          <w:rFonts w:ascii="Times New Roman" w:hAnsi="Times New Roman"/>
          <w:lang w:val="tr-TR"/>
        </w:rPr>
      </w:pPr>
      <w:r w:rsidRPr="003D5F9B">
        <w:rPr>
          <w:rFonts w:ascii="Times New Roman" w:hAnsi="Times New Roman"/>
          <w:lang w:val="tr-TR"/>
        </w:rPr>
        <w:tab/>
      </w:r>
      <w:r w:rsidRPr="003D5F9B">
        <w:rPr>
          <w:rFonts w:ascii="Times New Roman" w:hAnsi="Times New Roman"/>
          <w:b/>
          <w:lang w:val="tr-TR"/>
        </w:rPr>
        <w:t xml:space="preserve">Madde 44 – </w:t>
      </w:r>
      <w:r>
        <w:rPr>
          <w:rFonts w:ascii="Times New Roman" w:hAnsi="Times New Roman"/>
          <w:b/>
          <w:lang w:val="tr-TR"/>
        </w:rPr>
        <w:t xml:space="preserve">(Mülga: </w:t>
      </w:r>
      <w:proofErr w:type="gramStart"/>
      <w:r>
        <w:rPr>
          <w:rFonts w:ascii="Times New Roman" w:hAnsi="Times New Roman"/>
          <w:b/>
          <w:lang w:val="tr-TR"/>
        </w:rPr>
        <w:t>2/7/2018</w:t>
      </w:r>
      <w:proofErr w:type="gramEnd"/>
      <w:r>
        <w:rPr>
          <w:rFonts w:ascii="Times New Roman" w:hAnsi="Times New Roman"/>
          <w:b/>
          <w:lang w:val="tr-TR"/>
        </w:rPr>
        <w:t>-KHK-703/32 md.)</w:t>
      </w:r>
    </w:p>
    <w:p w:rsidR="00267F6C" w:rsidRPr="003D5F9B" w:rsidRDefault="00267F6C" w:rsidP="00267F6C">
      <w:pPr>
        <w:pStyle w:val="Nor"/>
        <w:spacing w:line="240" w:lineRule="exact"/>
        <w:rPr>
          <w:rFonts w:ascii="Times New Roman" w:hAnsi="Times New Roman"/>
          <w:lang w:val="tr-TR"/>
        </w:rPr>
      </w:pPr>
    </w:p>
    <w:p w:rsidR="00267F6C" w:rsidRPr="003D5F9B" w:rsidRDefault="00267F6C" w:rsidP="00267F6C">
      <w:pPr>
        <w:pStyle w:val="Nor"/>
        <w:spacing w:line="240" w:lineRule="exact"/>
        <w:rPr>
          <w:rFonts w:ascii="Times New Roman" w:hAnsi="Times New Roman"/>
          <w:lang w:val="tr-TR"/>
        </w:rPr>
      </w:pPr>
    </w:p>
    <w:p w:rsidR="00267F6C" w:rsidRPr="003D5F9B" w:rsidRDefault="00267F6C" w:rsidP="00267F6C">
      <w:pPr>
        <w:pStyle w:val="ksmblm"/>
        <w:spacing w:before="0" w:line="240" w:lineRule="exact"/>
        <w:jc w:val="center"/>
        <w:rPr>
          <w:rFonts w:ascii="Times New Roman" w:hAnsi="Times New Roman"/>
          <w:lang w:val="tr-TR"/>
        </w:rPr>
      </w:pPr>
      <w:r w:rsidRPr="003D5F9B">
        <w:rPr>
          <w:rFonts w:ascii="Times New Roman" w:hAnsi="Times New Roman"/>
          <w:lang w:val="tr-TR"/>
        </w:rPr>
        <w:t>İKİNCİ FASIL</w:t>
      </w:r>
    </w:p>
    <w:p w:rsidR="00267F6C" w:rsidRPr="003D5F9B" w:rsidRDefault="00267F6C" w:rsidP="00267F6C">
      <w:pPr>
        <w:pStyle w:val="ksmblmalt"/>
        <w:spacing w:line="240" w:lineRule="exact"/>
        <w:jc w:val="center"/>
        <w:rPr>
          <w:rFonts w:ascii="Times New Roman" w:hAnsi="Times New Roman"/>
          <w:lang w:val="tr-TR"/>
        </w:rPr>
      </w:pPr>
      <w:r w:rsidRPr="003D5F9B">
        <w:rPr>
          <w:rFonts w:ascii="Times New Roman" w:hAnsi="Times New Roman"/>
          <w:lang w:val="tr-TR"/>
        </w:rPr>
        <w:t>İdari Tebligat</w:t>
      </w:r>
    </w:p>
    <w:p w:rsidR="00267F6C" w:rsidRPr="003D5F9B" w:rsidRDefault="00267F6C" w:rsidP="00267F6C">
      <w:pPr>
        <w:pStyle w:val="Nor"/>
        <w:spacing w:line="240" w:lineRule="exact"/>
        <w:rPr>
          <w:rFonts w:ascii="Times New Roman" w:hAnsi="Times New Roman"/>
          <w:lang w:val="tr-TR"/>
        </w:rPr>
      </w:pPr>
    </w:p>
    <w:p w:rsidR="00267F6C" w:rsidRPr="003D5F9B" w:rsidRDefault="00267F6C" w:rsidP="00267F6C">
      <w:pPr>
        <w:pStyle w:val="MaddeBasl"/>
        <w:spacing w:before="0" w:line="240" w:lineRule="exact"/>
        <w:jc w:val="both"/>
        <w:rPr>
          <w:rFonts w:ascii="Times New Roman" w:hAnsi="Times New Roman"/>
          <w:lang w:val="tr-TR"/>
        </w:rPr>
      </w:pPr>
      <w:r w:rsidRPr="003D5F9B">
        <w:rPr>
          <w:rFonts w:ascii="Times New Roman" w:hAnsi="Times New Roman"/>
          <w:lang w:val="tr-TR"/>
        </w:rPr>
        <w:tab/>
        <w:t>Şümulü:</w:t>
      </w:r>
    </w:p>
    <w:p w:rsidR="00267F6C" w:rsidRPr="003D5F9B" w:rsidRDefault="00267F6C" w:rsidP="00267F6C">
      <w:pPr>
        <w:pStyle w:val="Nor"/>
        <w:spacing w:line="240" w:lineRule="exact"/>
        <w:rPr>
          <w:rFonts w:ascii="Times New Roman" w:hAnsi="Times New Roman"/>
          <w:lang w:val="tr-TR"/>
        </w:rPr>
      </w:pPr>
      <w:r w:rsidRPr="003D5F9B">
        <w:rPr>
          <w:rFonts w:ascii="Times New Roman" w:hAnsi="Times New Roman"/>
          <w:lang w:val="tr-TR"/>
        </w:rPr>
        <w:tab/>
      </w:r>
      <w:r w:rsidRPr="003D5F9B">
        <w:rPr>
          <w:rFonts w:ascii="Times New Roman" w:hAnsi="Times New Roman"/>
          <w:b/>
          <w:lang w:val="tr-TR"/>
        </w:rPr>
        <w:t xml:space="preserve">Madde 45 – </w:t>
      </w:r>
      <w:r w:rsidRPr="003D5F9B">
        <w:rPr>
          <w:rFonts w:ascii="Times New Roman" w:hAnsi="Times New Roman"/>
          <w:lang w:val="tr-TR"/>
        </w:rPr>
        <w:t>Kazai ve mali tebligatın dışında kalan tebligat, idari tebligattır.</w:t>
      </w:r>
    </w:p>
    <w:p w:rsidR="00267F6C" w:rsidRPr="003D5F9B" w:rsidRDefault="00267F6C" w:rsidP="00267F6C">
      <w:pPr>
        <w:pStyle w:val="Nor"/>
        <w:spacing w:line="240" w:lineRule="exact"/>
        <w:rPr>
          <w:i/>
          <w:lang w:val="tr-TR"/>
        </w:rPr>
      </w:pPr>
      <w:r w:rsidRPr="003D5F9B">
        <w:rPr>
          <w:lang w:val="tr-TR"/>
        </w:rPr>
        <w:tab/>
      </w:r>
      <w:r w:rsidRPr="003D5F9B">
        <w:rPr>
          <w:i/>
          <w:lang w:val="tr-TR"/>
        </w:rPr>
        <w:t>PTT Teşkilatı olmaması:</w:t>
      </w:r>
    </w:p>
    <w:p w:rsidR="00267F6C" w:rsidRPr="003D5F9B" w:rsidRDefault="00267F6C" w:rsidP="00267F6C">
      <w:pPr>
        <w:pStyle w:val="Nor"/>
        <w:spacing w:line="240" w:lineRule="exact"/>
        <w:rPr>
          <w:rFonts w:ascii="Times New Roman" w:hAnsi="Times New Roman"/>
          <w:lang w:val="tr-TR"/>
        </w:rPr>
      </w:pPr>
      <w:r w:rsidRPr="003D5F9B">
        <w:rPr>
          <w:rFonts w:ascii="Times New Roman" w:hAnsi="Times New Roman"/>
          <w:lang w:val="tr-TR"/>
        </w:rPr>
        <w:tab/>
      </w:r>
      <w:r w:rsidRPr="003D5F9B">
        <w:rPr>
          <w:rFonts w:ascii="Times New Roman" w:hAnsi="Times New Roman"/>
          <w:b/>
          <w:lang w:val="tr-TR"/>
        </w:rPr>
        <w:t>Madde 46 – (</w:t>
      </w:r>
      <w:proofErr w:type="gramStart"/>
      <w:r w:rsidRPr="003D5F9B">
        <w:rPr>
          <w:rFonts w:ascii="Times New Roman" w:hAnsi="Times New Roman"/>
          <w:b/>
          <w:lang w:val="tr-TR"/>
        </w:rPr>
        <w:t>Mülga : 6</w:t>
      </w:r>
      <w:proofErr w:type="gramEnd"/>
      <w:r w:rsidRPr="003D5F9B">
        <w:rPr>
          <w:rFonts w:ascii="Times New Roman" w:hAnsi="Times New Roman"/>
          <w:b/>
          <w:lang w:val="tr-TR"/>
        </w:rPr>
        <w:t>/6/1985-3220/21 md.)</w:t>
      </w:r>
    </w:p>
    <w:p w:rsidR="00267F6C" w:rsidRPr="003D5F9B" w:rsidRDefault="00267F6C" w:rsidP="00267F6C">
      <w:pPr>
        <w:pStyle w:val="MaddeBasl"/>
        <w:spacing w:before="0" w:line="240" w:lineRule="exact"/>
        <w:jc w:val="both"/>
        <w:rPr>
          <w:rFonts w:ascii="Times New Roman" w:hAnsi="Times New Roman"/>
          <w:lang w:val="tr-TR"/>
        </w:rPr>
      </w:pPr>
      <w:r w:rsidRPr="003D5F9B">
        <w:rPr>
          <w:rFonts w:ascii="Times New Roman" w:hAnsi="Times New Roman"/>
          <w:lang w:val="tr-TR"/>
        </w:rPr>
        <w:tab/>
        <w:t>Müteaddit şahsın mümessiline tebligat:</w:t>
      </w:r>
    </w:p>
    <w:p w:rsidR="00267F6C" w:rsidRPr="003D5F9B" w:rsidRDefault="00267F6C" w:rsidP="00267F6C">
      <w:pPr>
        <w:pStyle w:val="Nor"/>
        <w:spacing w:line="240" w:lineRule="exact"/>
        <w:rPr>
          <w:rFonts w:ascii="Times New Roman" w:hAnsi="Times New Roman"/>
          <w:lang w:val="tr-TR"/>
        </w:rPr>
      </w:pPr>
      <w:r w:rsidRPr="003D5F9B">
        <w:rPr>
          <w:rFonts w:ascii="Times New Roman" w:hAnsi="Times New Roman"/>
          <w:lang w:val="tr-TR"/>
        </w:rPr>
        <w:tab/>
      </w:r>
      <w:r w:rsidRPr="003D5F9B">
        <w:rPr>
          <w:rFonts w:ascii="Times New Roman" w:hAnsi="Times New Roman"/>
          <w:b/>
          <w:lang w:val="tr-TR"/>
        </w:rPr>
        <w:t xml:space="preserve">Madde 47 – </w:t>
      </w:r>
      <w:r w:rsidRPr="003D5F9B">
        <w:rPr>
          <w:rFonts w:ascii="Times New Roman" w:hAnsi="Times New Roman"/>
          <w:lang w:val="tr-TR"/>
        </w:rPr>
        <w:t>Birden ziyade şahsı temsil eden kimseye tebliğ olunacak evrakın ancak bir nü</w:t>
      </w:r>
      <w:r w:rsidRPr="003D5F9B">
        <w:rPr>
          <w:rFonts w:ascii="Times New Roman" w:hAnsi="Times New Roman"/>
          <w:lang w:val="tr-TR"/>
        </w:rPr>
        <w:t>s</w:t>
      </w:r>
      <w:r w:rsidRPr="003D5F9B">
        <w:rPr>
          <w:rFonts w:ascii="Times New Roman" w:hAnsi="Times New Roman"/>
          <w:lang w:val="tr-TR"/>
        </w:rPr>
        <w:t>hası verilir. Şu kadar ki, yalnız evrakı tebellüğ için tevkil olunan kimseyi temsil ettiği şah</w:t>
      </w:r>
      <w:r w:rsidRPr="003D5F9B">
        <w:rPr>
          <w:rFonts w:ascii="Times New Roman" w:hAnsi="Times New Roman"/>
          <w:lang w:val="tr-TR"/>
        </w:rPr>
        <w:t>ı</w:t>
      </w:r>
      <w:r w:rsidRPr="003D5F9B">
        <w:rPr>
          <w:rFonts w:ascii="Times New Roman" w:hAnsi="Times New Roman"/>
          <w:lang w:val="tr-TR"/>
        </w:rPr>
        <w:t>sların adedi kadar nüsha verilmek lazımdır.</w:t>
      </w:r>
    </w:p>
    <w:p w:rsidR="00267F6C" w:rsidRPr="003D5F9B" w:rsidRDefault="00267F6C" w:rsidP="00267F6C">
      <w:pPr>
        <w:pStyle w:val="MaddeBasl"/>
        <w:spacing w:before="0" w:line="240" w:lineRule="exact"/>
        <w:jc w:val="both"/>
        <w:rPr>
          <w:rFonts w:ascii="Times New Roman" w:hAnsi="Times New Roman"/>
          <w:lang w:val="tr-TR"/>
        </w:rPr>
      </w:pPr>
      <w:r w:rsidRPr="003D5F9B">
        <w:rPr>
          <w:rFonts w:ascii="Times New Roman" w:hAnsi="Times New Roman"/>
          <w:lang w:val="tr-TR"/>
        </w:rPr>
        <w:tab/>
        <w:t>Gümrük ve inhisar işlerinde tebligat:</w:t>
      </w:r>
    </w:p>
    <w:p w:rsidR="00267F6C" w:rsidRPr="003D5F9B" w:rsidRDefault="00267F6C" w:rsidP="00267F6C">
      <w:pPr>
        <w:pStyle w:val="Nor"/>
        <w:spacing w:line="240" w:lineRule="exact"/>
        <w:rPr>
          <w:rFonts w:ascii="Times New Roman" w:hAnsi="Times New Roman"/>
          <w:lang w:val="tr-TR"/>
        </w:rPr>
      </w:pPr>
      <w:r w:rsidRPr="003D5F9B">
        <w:rPr>
          <w:rFonts w:ascii="Times New Roman" w:hAnsi="Times New Roman"/>
          <w:lang w:val="tr-TR"/>
        </w:rPr>
        <w:tab/>
      </w:r>
      <w:r w:rsidRPr="003D5F9B">
        <w:rPr>
          <w:rFonts w:ascii="Times New Roman" w:hAnsi="Times New Roman"/>
          <w:b/>
          <w:lang w:val="tr-TR"/>
        </w:rPr>
        <w:t xml:space="preserve">Madde 48 – </w:t>
      </w:r>
      <w:r w:rsidRPr="003D5F9B">
        <w:rPr>
          <w:rFonts w:ascii="Times New Roman" w:hAnsi="Times New Roman"/>
          <w:lang w:val="tr-TR"/>
        </w:rPr>
        <w:t xml:space="preserve">Gümrük ve inhisar işlerinde, kendi kanunlarının </w:t>
      </w:r>
      <w:proofErr w:type="gramStart"/>
      <w:r w:rsidRPr="003D5F9B">
        <w:rPr>
          <w:rFonts w:ascii="Times New Roman" w:hAnsi="Times New Roman"/>
          <w:lang w:val="tr-TR"/>
        </w:rPr>
        <w:t>imkan</w:t>
      </w:r>
      <w:proofErr w:type="gramEnd"/>
      <w:r w:rsidRPr="003D5F9B">
        <w:rPr>
          <w:rFonts w:ascii="Times New Roman" w:hAnsi="Times New Roman"/>
          <w:lang w:val="tr-TR"/>
        </w:rPr>
        <w:t xml:space="preserve"> verdiği hallerde muam</w:t>
      </w:r>
      <w:r w:rsidRPr="003D5F9B">
        <w:rPr>
          <w:rFonts w:ascii="Times New Roman" w:hAnsi="Times New Roman"/>
          <w:lang w:val="tr-TR"/>
        </w:rPr>
        <w:t>e</w:t>
      </w:r>
      <w:r w:rsidRPr="003D5F9B">
        <w:rPr>
          <w:rFonts w:ascii="Times New Roman" w:hAnsi="Times New Roman"/>
          <w:lang w:val="tr-TR"/>
        </w:rPr>
        <w:t>lenin cereyan ettiği yerde hazır bulunan alakalıya tebligat memur vasıtasiyle yapılır.</w:t>
      </w:r>
    </w:p>
    <w:p w:rsidR="00267F6C" w:rsidRPr="003D5F9B" w:rsidRDefault="00267F6C" w:rsidP="00267F6C">
      <w:pPr>
        <w:pStyle w:val="MaddeBasl"/>
        <w:spacing w:before="0" w:line="240" w:lineRule="exact"/>
        <w:jc w:val="both"/>
        <w:rPr>
          <w:rFonts w:ascii="Times New Roman" w:hAnsi="Times New Roman"/>
          <w:lang w:val="tr-TR"/>
        </w:rPr>
      </w:pPr>
      <w:r w:rsidRPr="003D5F9B">
        <w:rPr>
          <w:rFonts w:ascii="Times New Roman" w:hAnsi="Times New Roman"/>
          <w:lang w:val="tr-TR"/>
        </w:rPr>
        <w:tab/>
        <w:t>Tapu idarelerince yapılacak tebligat:</w:t>
      </w:r>
    </w:p>
    <w:p w:rsidR="00267F6C" w:rsidRPr="003D5F9B" w:rsidRDefault="00267F6C" w:rsidP="00267F6C">
      <w:pPr>
        <w:pStyle w:val="Nor"/>
        <w:spacing w:line="240" w:lineRule="exact"/>
        <w:rPr>
          <w:rFonts w:ascii="Times New Roman" w:hAnsi="Times New Roman"/>
          <w:b/>
          <w:lang w:val="tr-TR"/>
        </w:rPr>
      </w:pPr>
      <w:r w:rsidRPr="003D5F9B">
        <w:rPr>
          <w:rFonts w:ascii="Times New Roman" w:hAnsi="Times New Roman"/>
          <w:lang w:val="tr-TR"/>
        </w:rPr>
        <w:tab/>
      </w:r>
      <w:r w:rsidRPr="003D5F9B">
        <w:rPr>
          <w:rFonts w:ascii="Times New Roman" w:hAnsi="Times New Roman"/>
          <w:b/>
          <w:lang w:val="tr-TR"/>
        </w:rPr>
        <w:t xml:space="preserve">Madde 49 – (Değişik: </w:t>
      </w:r>
      <w:proofErr w:type="gramStart"/>
      <w:r w:rsidRPr="003D5F9B">
        <w:rPr>
          <w:rFonts w:ascii="Times New Roman" w:hAnsi="Times New Roman"/>
          <w:b/>
          <w:lang w:val="tr-TR"/>
        </w:rPr>
        <w:t>11/1/2011</w:t>
      </w:r>
      <w:proofErr w:type="gramEnd"/>
      <w:r w:rsidRPr="003D5F9B">
        <w:rPr>
          <w:rFonts w:ascii="Times New Roman" w:hAnsi="Times New Roman"/>
          <w:b/>
          <w:lang w:val="tr-TR"/>
        </w:rPr>
        <w:t>-6099/11 md.)</w:t>
      </w:r>
    </w:p>
    <w:p w:rsidR="00267F6C" w:rsidRPr="003D5F9B" w:rsidRDefault="00267F6C" w:rsidP="00267F6C">
      <w:pPr>
        <w:spacing w:line="240" w:lineRule="exact"/>
        <w:ind w:firstLine="567"/>
        <w:jc w:val="both"/>
      </w:pPr>
      <w:r w:rsidRPr="003D5F9B">
        <w:rPr>
          <w:sz w:val="18"/>
          <w:szCs w:val="18"/>
        </w:rPr>
        <w:t xml:space="preserve">Tapuda kayıtlı taşınmazların veya miras, istimlak, cebrî icra veya mahkeme </w:t>
      </w:r>
      <w:proofErr w:type="gramStart"/>
      <w:r w:rsidRPr="003D5F9B">
        <w:rPr>
          <w:sz w:val="18"/>
          <w:szCs w:val="18"/>
        </w:rPr>
        <w:t>ilâmı  ile</w:t>
      </w:r>
      <w:proofErr w:type="gramEnd"/>
      <w:r w:rsidRPr="003D5F9B">
        <w:rPr>
          <w:sz w:val="18"/>
          <w:szCs w:val="18"/>
        </w:rPr>
        <w:t xml:space="preserve">  iktisa</w:t>
      </w:r>
      <w:r w:rsidRPr="003D5F9B">
        <w:rPr>
          <w:sz w:val="18"/>
          <w:szCs w:val="18"/>
        </w:rPr>
        <w:t>p</w:t>
      </w:r>
      <w:r w:rsidRPr="003D5F9B">
        <w:rPr>
          <w:sz w:val="18"/>
          <w:szCs w:val="18"/>
        </w:rPr>
        <w:t>ta  bulunan   hak  sahipleri,  adreslerini  ve   değiştirdikleri  takdirde  yenisini, bulu</w:t>
      </w:r>
      <w:r w:rsidRPr="003D5F9B">
        <w:rPr>
          <w:sz w:val="18"/>
          <w:szCs w:val="18"/>
        </w:rPr>
        <w:t>n</w:t>
      </w:r>
      <w:r w:rsidRPr="003D5F9B">
        <w:rPr>
          <w:sz w:val="18"/>
          <w:szCs w:val="18"/>
        </w:rPr>
        <w:t>dukları yerin tapu idar</w:t>
      </w:r>
      <w:r w:rsidRPr="003D5F9B">
        <w:rPr>
          <w:sz w:val="18"/>
          <w:szCs w:val="18"/>
        </w:rPr>
        <w:t>e</w:t>
      </w:r>
      <w:r w:rsidRPr="003D5F9B">
        <w:rPr>
          <w:sz w:val="18"/>
          <w:szCs w:val="18"/>
        </w:rPr>
        <w:t>sine bildirmeye mecburdur. Davetiye veya tebliğ evrakı, bu suretle bilinen son adrese gönderilir. Hak sahiplerinin adres bildirmemeleri hâlinde adres kayıt sist</w:t>
      </w:r>
      <w:r w:rsidRPr="003D5F9B">
        <w:rPr>
          <w:sz w:val="18"/>
          <w:szCs w:val="18"/>
        </w:rPr>
        <w:t>e</w:t>
      </w:r>
      <w:r w:rsidRPr="003D5F9B">
        <w:rPr>
          <w:sz w:val="18"/>
          <w:szCs w:val="18"/>
        </w:rPr>
        <w:t>mindeki adresleri tebligat adresleri olarak kabul edilir.</w:t>
      </w:r>
    </w:p>
    <w:p w:rsidR="005A7948" w:rsidRPr="00C05860" w:rsidRDefault="00267F6C" w:rsidP="00267F6C">
      <w:pPr>
        <w:tabs>
          <w:tab w:val="left" w:pos="567"/>
        </w:tabs>
        <w:spacing w:line="240" w:lineRule="exact"/>
        <w:jc w:val="center"/>
        <w:rPr>
          <w:sz w:val="22"/>
        </w:rPr>
      </w:pPr>
      <w:r w:rsidRPr="003D5F9B">
        <w:br w:type="page"/>
      </w:r>
      <w:r w:rsidR="005A7948" w:rsidRPr="00C05860">
        <w:rPr>
          <w:sz w:val="22"/>
        </w:rPr>
        <w:t>3193</w:t>
      </w:r>
    </w:p>
    <w:p w:rsidR="005A7948" w:rsidRPr="00C05860" w:rsidRDefault="005A7948" w:rsidP="004D33E4">
      <w:pPr>
        <w:spacing w:line="240" w:lineRule="exact"/>
        <w:jc w:val="center"/>
      </w:pPr>
    </w:p>
    <w:p w:rsidR="005A7948" w:rsidRPr="00C05860" w:rsidRDefault="005A7948" w:rsidP="004D33E4">
      <w:pPr>
        <w:pStyle w:val="Nor"/>
        <w:spacing w:line="240" w:lineRule="exact"/>
        <w:jc w:val="center"/>
        <w:rPr>
          <w:rFonts w:ascii="Times New Roman" w:hAnsi="Times New Roman"/>
          <w:lang w:val="tr-TR"/>
        </w:rPr>
      </w:pPr>
    </w:p>
    <w:p w:rsidR="005A7948" w:rsidRPr="00C05860" w:rsidRDefault="005A7948" w:rsidP="004D33E4">
      <w:pPr>
        <w:pStyle w:val="ksmblm"/>
        <w:spacing w:before="0" w:line="240" w:lineRule="exact"/>
        <w:jc w:val="center"/>
        <w:rPr>
          <w:rFonts w:ascii="Times New Roman" w:hAnsi="Times New Roman"/>
          <w:lang w:val="tr-TR"/>
        </w:rPr>
      </w:pPr>
      <w:r w:rsidRPr="00C05860">
        <w:rPr>
          <w:rFonts w:ascii="Times New Roman" w:hAnsi="Times New Roman"/>
          <w:lang w:val="tr-TR"/>
        </w:rPr>
        <w:t>ÜÇÜNCÜ FASIL</w:t>
      </w:r>
    </w:p>
    <w:p w:rsidR="005A7948" w:rsidRPr="00C05860" w:rsidRDefault="005A7948" w:rsidP="004D33E4">
      <w:pPr>
        <w:pStyle w:val="ksmblmalt"/>
        <w:spacing w:line="240" w:lineRule="exact"/>
        <w:jc w:val="center"/>
        <w:rPr>
          <w:rFonts w:ascii="Times New Roman" w:hAnsi="Times New Roman"/>
          <w:lang w:val="tr-TR"/>
        </w:rPr>
      </w:pPr>
      <w:r w:rsidRPr="00C05860">
        <w:rPr>
          <w:rFonts w:ascii="Times New Roman" w:hAnsi="Times New Roman"/>
          <w:lang w:val="tr-TR"/>
        </w:rPr>
        <w:t>Mali Tebligat</w:t>
      </w:r>
    </w:p>
    <w:p w:rsidR="005A7948" w:rsidRPr="00C05860" w:rsidRDefault="005A7948" w:rsidP="001570AA">
      <w:pPr>
        <w:pStyle w:val="MaddeBasl"/>
        <w:spacing w:before="0" w:line="240" w:lineRule="exact"/>
        <w:jc w:val="both"/>
        <w:rPr>
          <w:rFonts w:ascii="Times New Roman" w:hAnsi="Times New Roman"/>
          <w:lang w:val="tr-TR"/>
        </w:rPr>
      </w:pPr>
      <w:r w:rsidRPr="00C05860">
        <w:rPr>
          <w:rFonts w:ascii="Times New Roman" w:hAnsi="Times New Roman"/>
          <w:lang w:val="tr-TR"/>
        </w:rPr>
        <w:tab/>
        <w:t>Divanı Muhasebat tarafından yapılacak tebligat:</w:t>
      </w:r>
    </w:p>
    <w:p w:rsidR="005A7948" w:rsidRPr="00C05860" w:rsidRDefault="005A7948" w:rsidP="001570AA">
      <w:pPr>
        <w:pStyle w:val="Nor"/>
        <w:spacing w:line="240" w:lineRule="exact"/>
        <w:rPr>
          <w:rFonts w:ascii="Times New Roman" w:hAnsi="Times New Roman"/>
          <w:lang w:val="tr-TR"/>
        </w:rPr>
      </w:pPr>
      <w:r w:rsidRPr="00C05860">
        <w:rPr>
          <w:rFonts w:ascii="Times New Roman" w:hAnsi="Times New Roman"/>
          <w:lang w:val="tr-TR"/>
        </w:rPr>
        <w:tab/>
      </w:r>
      <w:r w:rsidRPr="00C05860">
        <w:rPr>
          <w:rFonts w:ascii="Times New Roman" w:hAnsi="Times New Roman"/>
          <w:b/>
          <w:lang w:val="tr-TR"/>
        </w:rPr>
        <w:t xml:space="preserve">Madde 50 – </w:t>
      </w:r>
      <w:r w:rsidRPr="00C05860">
        <w:rPr>
          <w:rFonts w:ascii="Times New Roman" w:hAnsi="Times New Roman"/>
          <w:lang w:val="tr-TR"/>
        </w:rPr>
        <w:t>Divanı Muhasebatça yapılacak tebligat, tebliğ yapılacak şahıslardan merkez teşkilatında vazifeli bulunanlara, bağlı oldukları daireler, bunların haricinde kalanlara mahalli mülk</w:t>
      </w:r>
      <w:r w:rsidRPr="00C05860">
        <w:rPr>
          <w:rFonts w:ascii="Times New Roman" w:hAnsi="Times New Roman"/>
          <w:lang w:val="tr-TR"/>
        </w:rPr>
        <w:t>i</w:t>
      </w:r>
      <w:r w:rsidRPr="00C05860">
        <w:rPr>
          <w:rFonts w:ascii="Times New Roman" w:hAnsi="Times New Roman"/>
          <w:lang w:val="tr-TR"/>
        </w:rPr>
        <w:t>ye amiri vasıtasıyla yaptırılır</w:t>
      </w:r>
    </w:p>
    <w:p w:rsidR="005A7948" w:rsidRPr="00C05860" w:rsidRDefault="005A7948" w:rsidP="001570AA">
      <w:pPr>
        <w:pStyle w:val="Nor"/>
        <w:spacing w:line="240" w:lineRule="exact"/>
        <w:rPr>
          <w:rFonts w:ascii="Times New Roman" w:hAnsi="Times New Roman"/>
          <w:lang w:val="tr-TR"/>
        </w:rPr>
      </w:pPr>
      <w:r w:rsidRPr="00C05860">
        <w:rPr>
          <w:rFonts w:ascii="Times New Roman" w:hAnsi="Times New Roman"/>
          <w:lang w:val="tr-TR"/>
        </w:rPr>
        <w:tab/>
        <w:t>Adresin tesbit olunamaması veya tebellüğden imtina hallerinde tebligat, bu kanunun umumi hükümleri dairesinde yapılır.</w:t>
      </w:r>
    </w:p>
    <w:p w:rsidR="005A7948" w:rsidRPr="00C05860" w:rsidRDefault="005A7948" w:rsidP="001570AA">
      <w:pPr>
        <w:pStyle w:val="MaddeBasl"/>
        <w:spacing w:before="0" w:line="240" w:lineRule="exact"/>
        <w:jc w:val="both"/>
        <w:rPr>
          <w:rFonts w:ascii="Times New Roman" w:hAnsi="Times New Roman"/>
          <w:lang w:val="tr-TR"/>
        </w:rPr>
      </w:pPr>
      <w:r w:rsidRPr="00C05860">
        <w:rPr>
          <w:rFonts w:ascii="Times New Roman" w:hAnsi="Times New Roman"/>
          <w:lang w:val="tr-TR"/>
        </w:rPr>
        <w:tab/>
        <w:t>Diğer mali tebligat:</w:t>
      </w:r>
    </w:p>
    <w:p w:rsidR="005A7948" w:rsidRPr="00C05860" w:rsidRDefault="005A7948" w:rsidP="001570AA">
      <w:pPr>
        <w:pStyle w:val="Nor"/>
        <w:spacing w:line="240" w:lineRule="exact"/>
        <w:rPr>
          <w:rFonts w:ascii="Times New Roman" w:hAnsi="Times New Roman"/>
          <w:lang w:val="tr-TR"/>
        </w:rPr>
      </w:pPr>
      <w:r w:rsidRPr="00C05860">
        <w:rPr>
          <w:rFonts w:ascii="Times New Roman" w:hAnsi="Times New Roman"/>
          <w:lang w:val="tr-TR"/>
        </w:rPr>
        <w:tab/>
      </w:r>
      <w:r w:rsidRPr="00C05860">
        <w:rPr>
          <w:rFonts w:ascii="Times New Roman" w:hAnsi="Times New Roman"/>
          <w:b/>
          <w:lang w:val="tr-TR"/>
        </w:rPr>
        <w:t xml:space="preserve">Madde 51 – </w:t>
      </w:r>
      <w:r w:rsidRPr="00C05860">
        <w:rPr>
          <w:rFonts w:ascii="Times New Roman" w:hAnsi="Times New Roman"/>
          <w:lang w:val="tr-TR"/>
        </w:rPr>
        <w:t>Mali tebliğler, kendi kanunlarında sarahat bulunmıyan hallerde, bu k</w:t>
      </w:r>
      <w:r w:rsidRPr="00C05860">
        <w:rPr>
          <w:rFonts w:ascii="Times New Roman" w:hAnsi="Times New Roman"/>
          <w:lang w:val="tr-TR"/>
        </w:rPr>
        <w:t>a</w:t>
      </w:r>
      <w:r w:rsidRPr="00C05860">
        <w:rPr>
          <w:rFonts w:ascii="Times New Roman" w:hAnsi="Times New Roman"/>
          <w:lang w:val="tr-TR"/>
        </w:rPr>
        <w:t>nunun umumi hükümlerine tevfikan yapılır.</w:t>
      </w:r>
    </w:p>
    <w:p w:rsidR="005A7948" w:rsidRPr="00C05860" w:rsidRDefault="005A7948" w:rsidP="001570AA">
      <w:pPr>
        <w:spacing w:line="240" w:lineRule="exact"/>
      </w:pPr>
    </w:p>
    <w:p w:rsidR="005A7948" w:rsidRPr="00C05860" w:rsidRDefault="005A7948" w:rsidP="004D33E4">
      <w:pPr>
        <w:pStyle w:val="Nor"/>
        <w:spacing w:line="240" w:lineRule="exact"/>
        <w:jc w:val="center"/>
        <w:rPr>
          <w:rFonts w:ascii="Times New Roman" w:hAnsi="Times New Roman"/>
          <w:lang w:val="tr-TR"/>
        </w:rPr>
      </w:pPr>
      <w:r w:rsidRPr="00C05860">
        <w:rPr>
          <w:rFonts w:ascii="Times New Roman" w:hAnsi="Times New Roman"/>
          <w:lang w:val="tr-TR"/>
        </w:rPr>
        <w:t>ÜÇÜNCÜ BAP</w:t>
      </w:r>
    </w:p>
    <w:p w:rsidR="005A7948" w:rsidRPr="00C05860" w:rsidRDefault="005A7948" w:rsidP="004D33E4">
      <w:pPr>
        <w:pStyle w:val="ksmblmalt"/>
        <w:spacing w:line="240" w:lineRule="exact"/>
        <w:jc w:val="center"/>
        <w:rPr>
          <w:rFonts w:ascii="Times New Roman" w:hAnsi="Times New Roman"/>
          <w:lang w:val="tr-TR"/>
        </w:rPr>
      </w:pPr>
      <w:r w:rsidRPr="00C05860">
        <w:rPr>
          <w:rFonts w:ascii="Times New Roman" w:hAnsi="Times New Roman"/>
          <w:lang w:val="tr-TR"/>
        </w:rPr>
        <w:t>Cezai Hükümler</w:t>
      </w:r>
    </w:p>
    <w:p w:rsidR="005A7948" w:rsidRPr="00C05860" w:rsidRDefault="005A7948" w:rsidP="004D33E4">
      <w:pPr>
        <w:pStyle w:val="MaddeBasl"/>
        <w:tabs>
          <w:tab w:val="clear" w:pos="567"/>
        </w:tabs>
        <w:spacing w:before="0" w:line="240" w:lineRule="exact"/>
        <w:ind w:firstLine="567"/>
        <w:jc w:val="both"/>
        <w:rPr>
          <w:rFonts w:ascii="Times New Roman" w:hAnsi="Times New Roman"/>
          <w:lang w:val="tr-TR"/>
        </w:rPr>
      </w:pPr>
      <w:r w:rsidRPr="00C05860">
        <w:rPr>
          <w:rFonts w:ascii="Times New Roman" w:hAnsi="Times New Roman"/>
          <w:lang w:val="tr-TR"/>
        </w:rPr>
        <w:t>Kanunu tatbik ile mükellef olanların işliyecekleri suçlar:</w:t>
      </w:r>
    </w:p>
    <w:p w:rsidR="0065715B" w:rsidRPr="00C05860" w:rsidRDefault="005A7948" w:rsidP="004D33E4">
      <w:pPr>
        <w:pStyle w:val="Nor"/>
        <w:tabs>
          <w:tab w:val="clear" w:pos="567"/>
        </w:tabs>
        <w:spacing w:line="240" w:lineRule="exact"/>
        <w:ind w:firstLine="567"/>
        <w:rPr>
          <w:rFonts w:ascii="Times New Roman" w:hAnsi="Times New Roman"/>
          <w:b/>
          <w:lang w:val="tr-TR"/>
        </w:rPr>
      </w:pPr>
      <w:r w:rsidRPr="00C05860">
        <w:rPr>
          <w:rFonts w:ascii="Times New Roman" w:hAnsi="Times New Roman"/>
          <w:b/>
          <w:lang w:val="tr-TR"/>
        </w:rPr>
        <w:t>Madde 52 –</w:t>
      </w:r>
      <w:r w:rsidR="0065715B" w:rsidRPr="00C05860">
        <w:rPr>
          <w:rFonts w:ascii="Times New Roman" w:hAnsi="Times New Roman"/>
          <w:b/>
          <w:lang w:val="tr-TR"/>
        </w:rPr>
        <w:t xml:space="preserve"> (</w:t>
      </w:r>
      <w:r w:rsidR="008A24F6" w:rsidRPr="00C05860">
        <w:rPr>
          <w:rFonts w:ascii="Times New Roman" w:hAnsi="Times New Roman"/>
          <w:b/>
          <w:lang w:val="tr-TR"/>
        </w:rPr>
        <w:t>D</w:t>
      </w:r>
      <w:r w:rsidR="0065715B" w:rsidRPr="00C05860">
        <w:rPr>
          <w:rFonts w:ascii="Times New Roman" w:hAnsi="Times New Roman"/>
          <w:b/>
          <w:lang w:val="tr-TR"/>
        </w:rPr>
        <w:t xml:space="preserve">eğişik birinci </w:t>
      </w:r>
      <w:proofErr w:type="gramStart"/>
      <w:r w:rsidR="0065715B" w:rsidRPr="00C05860">
        <w:rPr>
          <w:rFonts w:ascii="Times New Roman" w:hAnsi="Times New Roman"/>
          <w:b/>
          <w:lang w:val="tr-TR"/>
        </w:rPr>
        <w:t>fıkra : 23</w:t>
      </w:r>
      <w:proofErr w:type="gramEnd"/>
      <w:r w:rsidR="0065715B" w:rsidRPr="00C05860">
        <w:rPr>
          <w:rFonts w:ascii="Times New Roman" w:hAnsi="Times New Roman"/>
          <w:b/>
          <w:lang w:val="tr-TR"/>
        </w:rPr>
        <w:t xml:space="preserve">/1/2008-5728/251 md.) </w:t>
      </w:r>
      <w:r w:rsidR="0065715B" w:rsidRPr="00C05860">
        <w:rPr>
          <w:rStyle w:val="normal1"/>
          <w:rFonts w:ascii="Times New Roman" w:hAnsi="Times New Roman"/>
          <w:color w:val="000000"/>
          <w:szCs w:val="18"/>
          <w:lang w:val="tr-TR"/>
        </w:rPr>
        <w:t>Bu Kanunun tatbikinde vaz</w:t>
      </w:r>
      <w:r w:rsidR="0065715B" w:rsidRPr="00C05860">
        <w:rPr>
          <w:rStyle w:val="normal1"/>
          <w:rFonts w:ascii="Times New Roman" w:hAnsi="Times New Roman"/>
          <w:color w:val="000000"/>
          <w:szCs w:val="18"/>
          <w:lang w:val="tr-TR"/>
        </w:rPr>
        <w:t>i</w:t>
      </w:r>
      <w:r w:rsidR="0065715B" w:rsidRPr="00C05860">
        <w:rPr>
          <w:rStyle w:val="normal1"/>
          <w:rFonts w:ascii="Times New Roman" w:hAnsi="Times New Roman"/>
          <w:color w:val="000000"/>
          <w:szCs w:val="18"/>
          <w:lang w:val="tr-TR"/>
        </w:rPr>
        <w:t>feli bulunan memur ve hizmetliler ile mahalle, köy muhtar ve ihtiyar heyeti ve meclisi azaları işledi</w:t>
      </w:r>
      <w:r w:rsidR="0065715B" w:rsidRPr="00C05860">
        <w:rPr>
          <w:rStyle w:val="normal1"/>
          <w:rFonts w:ascii="Times New Roman" w:hAnsi="Times New Roman"/>
          <w:color w:val="000000"/>
          <w:szCs w:val="18"/>
          <w:lang w:val="tr-TR"/>
        </w:rPr>
        <w:t>k</w:t>
      </w:r>
      <w:r w:rsidR="0065715B" w:rsidRPr="00C05860">
        <w:rPr>
          <w:rStyle w:val="normal1"/>
          <w:rFonts w:ascii="Times New Roman" w:hAnsi="Times New Roman"/>
          <w:color w:val="000000"/>
          <w:szCs w:val="18"/>
          <w:lang w:val="tr-TR"/>
        </w:rPr>
        <w:t>leri suçlar ile kendilerine karşı işlenen suçlardan dolayı, Türk Ceza Kanununun kamu görevl</w:t>
      </w:r>
      <w:r w:rsidR="0065715B" w:rsidRPr="00C05860">
        <w:rPr>
          <w:rStyle w:val="normal1"/>
          <w:rFonts w:ascii="Times New Roman" w:hAnsi="Times New Roman"/>
          <w:color w:val="000000"/>
          <w:szCs w:val="18"/>
          <w:lang w:val="tr-TR"/>
        </w:rPr>
        <w:t>i</w:t>
      </w:r>
      <w:r w:rsidR="0065715B" w:rsidRPr="00C05860">
        <w:rPr>
          <w:rStyle w:val="normal1"/>
          <w:rFonts w:ascii="Times New Roman" w:hAnsi="Times New Roman"/>
          <w:color w:val="000000"/>
          <w:szCs w:val="18"/>
          <w:lang w:val="tr-TR"/>
        </w:rPr>
        <w:t>sine ilişkin hükümlerine göre cezalandırılır.</w:t>
      </w:r>
    </w:p>
    <w:p w:rsidR="005A7948" w:rsidRPr="00C05860" w:rsidRDefault="005A7948" w:rsidP="004D33E4">
      <w:pPr>
        <w:pStyle w:val="Nor"/>
        <w:tabs>
          <w:tab w:val="clear" w:pos="567"/>
        </w:tabs>
        <w:spacing w:line="240" w:lineRule="exact"/>
        <w:ind w:firstLine="567"/>
        <w:rPr>
          <w:rFonts w:ascii="Times New Roman" w:hAnsi="Times New Roman"/>
          <w:lang w:val="tr-TR"/>
        </w:rPr>
      </w:pPr>
      <w:r w:rsidRPr="00C05860">
        <w:rPr>
          <w:rFonts w:ascii="Times New Roman" w:hAnsi="Times New Roman"/>
          <w:lang w:val="tr-TR"/>
        </w:rPr>
        <w:t>Yukardaki fıkra hükmüne göre yapılacak takibat inzıbati ceza tatbikına mani değildir.</w:t>
      </w:r>
    </w:p>
    <w:p w:rsidR="005A7948" w:rsidRPr="00C05860" w:rsidRDefault="005A7948" w:rsidP="004D33E4">
      <w:pPr>
        <w:pStyle w:val="MaddeBasl"/>
        <w:tabs>
          <w:tab w:val="clear" w:pos="567"/>
        </w:tabs>
        <w:spacing w:before="0" w:line="240" w:lineRule="exact"/>
        <w:ind w:firstLine="567"/>
        <w:jc w:val="both"/>
        <w:rPr>
          <w:rFonts w:ascii="Times New Roman" w:hAnsi="Times New Roman"/>
          <w:lang w:val="tr-TR"/>
        </w:rPr>
      </w:pPr>
      <w:r w:rsidRPr="00C05860">
        <w:rPr>
          <w:rFonts w:ascii="Times New Roman" w:hAnsi="Times New Roman"/>
          <w:lang w:val="tr-TR"/>
        </w:rPr>
        <w:t>Yanlış adres bildirmek:</w:t>
      </w:r>
    </w:p>
    <w:p w:rsidR="005A7948" w:rsidRPr="00C05860" w:rsidRDefault="005A7948" w:rsidP="004D33E4">
      <w:pPr>
        <w:pStyle w:val="Nor"/>
        <w:tabs>
          <w:tab w:val="clear" w:pos="567"/>
        </w:tabs>
        <w:spacing w:line="240" w:lineRule="exact"/>
        <w:ind w:firstLine="567"/>
        <w:rPr>
          <w:rFonts w:ascii="Times New Roman" w:hAnsi="Times New Roman"/>
          <w:b/>
          <w:lang w:val="tr-TR"/>
        </w:rPr>
      </w:pPr>
      <w:r w:rsidRPr="00C05860">
        <w:rPr>
          <w:rFonts w:ascii="Times New Roman" w:hAnsi="Times New Roman"/>
          <w:b/>
          <w:lang w:val="tr-TR"/>
        </w:rPr>
        <w:t>Madde 53 – (</w:t>
      </w:r>
      <w:proofErr w:type="gramStart"/>
      <w:r w:rsidRPr="00C05860">
        <w:rPr>
          <w:rFonts w:ascii="Times New Roman" w:hAnsi="Times New Roman"/>
          <w:b/>
          <w:lang w:val="tr-TR"/>
        </w:rPr>
        <w:t xml:space="preserve">Değişik </w:t>
      </w:r>
      <w:r w:rsidR="00335D9B" w:rsidRPr="00C05860">
        <w:rPr>
          <w:rFonts w:ascii="Times New Roman" w:hAnsi="Times New Roman"/>
          <w:b/>
          <w:lang w:val="tr-TR"/>
        </w:rPr>
        <w:t>: 23</w:t>
      </w:r>
      <w:proofErr w:type="gramEnd"/>
      <w:r w:rsidR="00335D9B" w:rsidRPr="00C05860">
        <w:rPr>
          <w:rFonts w:ascii="Times New Roman" w:hAnsi="Times New Roman"/>
          <w:b/>
          <w:lang w:val="tr-TR"/>
        </w:rPr>
        <w:t>/1/2008-5728/252 md.)</w:t>
      </w:r>
    </w:p>
    <w:p w:rsidR="001065B1" w:rsidRPr="00C05860" w:rsidRDefault="001065B1" w:rsidP="004D33E4">
      <w:pPr>
        <w:spacing w:line="240" w:lineRule="exact"/>
        <w:ind w:firstLine="567"/>
        <w:jc w:val="both"/>
      </w:pPr>
      <w:r w:rsidRPr="00C05860">
        <w:rPr>
          <w:rStyle w:val="normal1"/>
          <w:rFonts w:ascii="Times New Roman" w:hAnsi="Times New Roman"/>
          <w:color w:val="000000"/>
          <w:sz w:val="18"/>
          <w:szCs w:val="18"/>
        </w:rPr>
        <w:t>Bu Kanun mucibince tebligat yapılması gereken hallerde bir kimse kendisine veya başkasına ait isim veya adresi yanlış olarak bildirir ise fail hakkında altı aydan iki yıla kadar hapis cezasına hükmolunur.</w:t>
      </w:r>
    </w:p>
    <w:p w:rsidR="005A7948" w:rsidRPr="00C05860" w:rsidRDefault="005A7948" w:rsidP="004D33E4">
      <w:pPr>
        <w:pStyle w:val="MaddeBasl"/>
        <w:tabs>
          <w:tab w:val="clear" w:pos="567"/>
        </w:tabs>
        <w:spacing w:before="0" w:line="240" w:lineRule="exact"/>
        <w:ind w:firstLine="567"/>
        <w:jc w:val="both"/>
        <w:rPr>
          <w:rFonts w:ascii="Times New Roman" w:hAnsi="Times New Roman"/>
          <w:lang w:val="tr-TR"/>
        </w:rPr>
      </w:pPr>
      <w:r w:rsidRPr="00C05860">
        <w:rPr>
          <w:rFonts w:ascii="Times New Roman" w:hAnsi="Times New Roman"/>
          <w:lang w:val="tr-TR"/>
        </w:rPr>
        <w:t>Tebliğ evrakının muhatabına verilmemesi ve tebligatı kabulden kaçınma:</w:t>
      </w:r>
    </w:p>
    <w:p w:rsidR="00335D9B" w:rsidRPr="00C05860" w:rsidRDefault="005A7948" w:rsidP="004D33E4">
      <w:pPr>
        <w:pStyle w:val="Nor"/>
        <w:tabs>
          <w:tab w:val="clear" w:pos="567"/>
        </w:tabs>
        <w:spacing w:line="240" w:lineRule="exact"/>
        <w:ind w:firstLine="567"/>
        <w:rPr>
          <w:rFonts w:ascii="Times New Roman" w:hAnsi="Times New Roman"/>
          <w:lang w:val="tr-TR"/>
        </w:rPr>
      </w:pPr>
      <w:r w:rsidRPr="00C05860">
        <w:rPr>
          <w:rFonts w:ascii="Times New Roman" w:hAnsi="Times New Roman"/>
          <w:b/>
          <w:lang w:val="tr-TR"/>
        </w:rPr>
        <w:t>Madde 54 – (</w:t>
      </w:r>
      <w:proofErr w:type="gramStart"/>
      <w:r w:rsidRPr="00C05860">
        <w:rPr>
          <w:rFonts w:ascii="Times New Roman" w:hAnsi="Times New Roman"/>
          <w:b/>
          <w:lang w:val="tr-TR"/>
        </w:rPr>
        <w:t xml:space="preserve">Değişik </w:t>
      </w:r>
      <w:r w:rsidR="00335D9B" w:rsidRPr="00C05860">
        <w:rPr>
          <w:rFonts w:ascii="Times New Roman" w:hAnsi="Times New Roman"/>
          <w:b/>
          <w:lang w:val="tr-TR"/>
        </w:rPr>
        <w:t xml:space="preserve"> birinci</w:t>
      </w:r>
      <w:proofErr w:type="gramEnd"/>
      <w:r w:rsidR="00335D9B" w:rsidRPr="00C05860">
        <w:rPr>
          <w:rFonts w:ascii="Times New Roman" w:hAnsi="Times New Roman"/>
          <w:b/>
          <w:lang w:val="tr-TR"/>
        </w:rPr>
        <w:t xml:space="preserve"> fıkra</w:t>
      </w:r>
      <w:r w:rsidRPr="00C05860">
        <w:rPr>
          <w:rFonts w:ascii="Times New Roman" w:hAnsi="Times New Roman"/>
          <w:b/>
          <w:lang w:val="tr-TR"/>
        </w:rPr>
        <w:t>:</w:t>
      </w:r>
      <w:r w:rsidR="00335D9B" w:rsidRPr="00C05860">
        <w:rPr>
          <w:rFonts w:ascii="Times New Roman" w:hAnsi="Times New Roman"/>
          <w:b/>
          <w:lang w:val="tr-TR"/>
        </w:rPr>
        <w:t xml:space="preserve"> 23/1/2008-5728/253 md.)</w:t>
      </w:r>
      <w:r w:rsidR="00254248" w:rsidRPr="00C05860">
        <w:rPr>
          <w:rFonts w:ascii="Times New Roman" w:hAnsi="Times New Roman"/>
          <w:b/>
          <w:lang w:val="tr-TR"/>
        </w:rPr>
        <w:t xml:space="preserve"> </w:t>
      </w:r>
      <w:r w:rsidR="00254248" w:rsidRPr="00C05860">
        <w:rPr>
          <w:rStyle w:val="normal1"/>
          <w:rFonts w:ascii="Times New Roman" w:hAnsi="Times New Roman"/>
          <w:color w:val="000000"/>
          <w:szCs w:val="18"/>
          <w:lang w:val="tr-TR"/>
        </w:rPr>
        <w:t>Muhatap namına kendilerine tebligat yapılan kimseler tebliğ evrakını muhataplarına en kısa zamanda verm</w:t>
      </w:r>
      <w:r w:rsidR="00254248" w:rsidRPr="00C05860">
        <w:rPr>
          <w:rStyle w:val="normal1"/>
          <w:rFonts w:ascii="Times New Roman" w:hAnsi="Times New Roman"/>
          <w:color w:val="000000"/>
          <w:szCs w:val="18"/>
          <w:lang w:val="tr-TR"/>
        </w:rPr>
        <w:t>e</w:t>
      </w:r>
      <w:r w:rsidR="00254248" w:rsidRPr="00C05860">
        <w:rPr>
          <w:rStyle w:val="normal1"/>
          <w:rFonts w:ascii="Times New Roman" w:hAnsi="Times New Roman"/>
          <w:color w:val="000000"/>
          <w:szCs w:val="18"/>
          <w:lang w:val="tr-TR"/>
        </w:rPr>
        <w:t>dikleri ve bundan gecikme veya zarar vukua geldiği takdirde bir yıla kadar hapis cezasıyla cezalandırılır.</w:t>
      </w:r>
    </w:p>
    <w:p w:rsidR="005A7948" w:rsidRPr="00C05860" w:rsidRDefault="005A7948" w:rsidP="004D33E4">
      <w:pPr>
        <w:pStyle w:val="Nor"/>
        <w:tabs>
          <w:tab w:val="clear" w:pos="567"/>
        </w:tabs>
        <w:spacing w:line="240" w:lineRule="exact"/>
        <w:ind w:firstLine="567"/>
        <w:rPr>
          <w:rFonts w:ascii="Times New Roman" w:hAnsi="Times New Roman"/>
          <w:lang w:val="tr-TR"/>
        </w:rPr>
      </w:pPr>
      <w:r w:rsidRPr="00C05860">
        <w:rPr>
          <w:rFonts w:ascii="Times New Roman" w:hAnsi="Times New Roman"/>
          <w:lang w:val="tr-TR"/>
        </w:rPr>
        <w:t>Kendisine yapılması gereken tebligatı almayan muhatap ile muhatap adına tebligatı kabule mecbur olup da tebligatı kabul etmeyenler hakkında da yukarıda belirtilen cezalar uygulanır.</w:t>
      </w:r>
    </w:p>
    <w:p w:rsidR="005A7948" w:rsidRPr="00C05860" w:rsidRDefault="005A7948" w:rsidP="004D33E4">
      <w:pPr>
        <w:pStyle w:val="MaddeBasl"/>
        <w:tabs>
          <w:tab w:val="clear" w:pos="567"/>
        </w:tabs>
        <w:spacing w:before="0" w:line="240" w:lineRule="exact"/>
        <w:ind w:firstLine="567"/>
        <w:jc w:val="both"/>
        <w:rPr>
          <w:rFonts w:ascii="Times New Roman" w:hAnsi="Times New Roman"/>
          <w:lang w:val="tr-TR"/>
        </w:rPr>
      </w:pPr>
      <w:r w:rsidRPr="00C05860">
        <w:rPr>
          <w:rFonts w:ascii="Times New Roman" w:hAnsi="Times New Roman"/>
          <w:lang w:val="tr-TR"/>
        </w:rPr>
        <w:t>Yalan beyan:</w:t>
      </w:r>
    </w:p>
    <w:p w:rsidR="004F5D92" w:rsidRPr="00C05860" w:rsidRDefault="005A7948" w:rsidP="004D33E4">
      <w:pPr>
        <w:spacing w:line="240" w:lineRule="exact"/>
        <w:ind w:firstLine="567"/>
        <w:jc w:val="both"/>
        <w:rPr>
          <w:sz w:val="18"/>
          <w:szCs w:val="18"/>
        </w:rPr>
      </w:pPr>
      <w:r w:rsidRPr="00C05860">
        <w:rPr>
          <w:b/>
          <w:sz w:val="18"/>
          <w:szCs w:val="18"/>
        </w:rPr>
        <w:t xml:space="preserve">Madde 55 – (Değişik birinci </w:t>
      </w:r>
      <w:proofErr w:type="gramStart"/>
      <w:r w:rsidRPr="00C05860">
        <w:rPr>
          <w:b/>
          <w:sz w:val="18"/>
          <w:szCs w:val="18"/>
        </w:rPr>
        <w:t xml:space="preserve">fıkra : </w:t>
      </w:r>
      <w:r w:rsidR="007D6D6B" w:rsidRPr="00C05860">
        <w:rPr>
          <w:b/>
          <w:sz w:val="18"/>
          <w:szCs w:val="18"/>
        </w:rPr>
        <w:t>23</w:t>
      </w:r>
      <w:proofErr w:type="gramEnd"/>
      <w:r w:rsidR="007D6D6B" w:rsidRPr="00C05860">
        <w:rPr>
          <w:b/>
          <w:sz w:val="18"/>
          <w:szCs w:val="18"/>
        </w:rPr>
        <w:t>/1/2008-5728/254 md.)</w:t>
      </w:r>
      <w:r w:rsidR="004F5D92" w:rsidRPr="00C05860">
        <w:rPr>
          <w:b/>
          <w:i/>
        </w:rPr>
        <w:t xml:space="preserve"> </w:t>
      </w:r>
      <w:r w:rsidR="004F5D92" w:rsidRPr="00C05860">
        <w:rPr>
          <w:color w:val="000000"/>
          <w:sz w:val="18"/>
        </w:rPr>
        <w:t>Daha ağır bir cezayı gere</w:t>
      </w:r>
      <w:r w:rsidR="004F5D92" w:rsidRPr="00C05860">
        <w:rPr>
          <w:color w:val="000000"/>
          <w:sz w:val="18"/>
        </w:rPr>
        <w:t>k</w:t>
      </w:r>
      <w:r w:rsidR="004F5D92" w:rsidRPr="00C05860">
        <w:rPr>
          <w:color w:val="000000"/>
          <w:sz w:val="18"/>
        </w:rPr>
        <w:t>tirmediği takdirde;</w:t>
      </w:r>
    </w:p>
    <w:p w:rsidR="004F5D92" w:rsidRPr="00C05860" w:rsidRDefault="004F5D92" w:rsidP="004D33E4">
      <w:pPr>
        <w:spacing w:line="240" w:lineRule="exact"/>
        <w:ind w:firstLine="567"/>
        <w:jc w:val="both"/>
        <w:rPr>
          <w:sz w:val="18"/>
          <w:szCs w:val="18"/>
        </w:rPr>
      </w:pPr>
      <w:r w:rsidRPr="00C05860">
        <w:rPr>
          <w:color w:val="000000"/>
          <w:sz w:val="18"/>
        </w:rPr>
        <w:t xml:space="preserve">a) Kendisi hakkında tebliğ memuruna yalan beyanda bulunan muhatap, </w:t>
      </w:r>
    </w:p>
    <w:p w:rsidR="004F5D92" w:rsidRPr="00C05860" w:rsidRDefault="004F5D92" w:rsidP="004D33E4">
      <w:pPr>
        <w:spacing w:line="240" w:lineRule="exact"/>
        <w:ind w:firstLine="567"/>
        <w:jc w:val="both"/>
        <w:rPr>
          <w:sz w:val="18"/>
          <w:szCs w:val="18"/>
        </w:rPr>
      </w:pPr>
      <w:r w:rsidRPr="00C05860">
        <w:rPr>
          <w:color w:val="000000"/>
          <w:sz w:val="18"/>
        </w:rPr>
        <w:t xml:space="preserve">b) Muhatap namına kendisine tebligat yapılabilecek olup da, bu Kanunun tatbiki dolayısıyla tebliğ memuruna muhatap hakkında yalan beyanda bulunan kişi, </w:t>
      </w:r>
    </w:p>
    <w:p w:rsidR="004F5D92" w:rsidRPr="00C05860" w:rsidRDefault="004F5D92" w:rsidP="004D33E4">
      <w:pPr>
        <w:spacing w:line="240" w:lineRule="exact"/>
        <w:ind w:firstLine="567"/>
        <w:jc w:val="both"/>
        <w:rPr>
          <w:sz w:val="18"/>
          <w:szCs w:val="18"/>
        </w:rPr>
      </w:pPr>
      <w:r w:rsidRPr="00C05860">
        <w:rPr>
          <w:color w:val="000000"/>
          <w:sz w:val="18"/>
        </w:rPr>
        <w:t>c) Muhatap olmadığı veya muhatap namına tebellüğ etmeye yetkisi bulunmadığı ha</w:t>
      </w:r>
      <w:r w:rsidRPr="00C05860">
        <w:rPr>
          <w:color w:val="000000"/>
          <w:sz w:val="18"/>
        </w:rPr>
        <w:t>l</w:t>
      </w:r>
      <w:r w:rsidRPr="00C05860">
        <w:rPr>
          <w:color w:val="000000"/>
          <w:sz w:val="18"/>
        </w:rPr>
        <w:t xml:space="preserve">de tebliğ memuruna hüviyet ve sıfatı hakkında yalan beyanda bulunarak tebliğ evrakını alan kimse, </w:t>
      </w:r>
    </w:p>
    <w:p w:rsidR="004F5D92" w:rsidRPr="00C05860" w:rsidRDefault="004F5D92" w:rsidP="004D33E4">
      <w:pPr>
        <w:spacing w:line="240" w:lineRule="exact"/>
        <w:ind w:firstLine="567"/>
        <w:jc w:val="both"/>
        <w:rPr>
          <w:sz w:val="24"/>
          <w:szCs w:val="24"/>
        </w:rPr>
      </w:pPr>
      <w:proofErr w:type="gramStart"/>
      <w:r w:rsidRPr="00C05860">
        <w:rPr>
          <w:color w:val="000000"/>
          <w:sz w:val="18"/>
        </w:rPr>
        <w:t>her</w:t>
      </w:r>
      <w:proofErr w:type="gramEnd"/>
      <w:r w:rsidRPr="00C05860">
        <w:rPr>
          <w:color w:val="000000"/>
          <w:sz w:val="18"/>
        </w:rPr>
        <w:t xml:space="preserve"> bir bentte tanımlanan fiil dolayısıyla bir yıla kadar hapis cezasıyla cezalandırılır.</w:t>
      </w:r>
    </w:p>
    <w:p w:rsidR="001570AA" w:rsidRPr="00C05860" w:rsidRDefault="001570AA" w:rsidP="001570AA">
      <w:pPr>
        <w:pStyle w:val="Nor"/>
        <w:spacing w:line="240" w:lineRule="exact"/>
        <w:rPr>
          <w:rFonts w:ascii="Times New Roman" w:hAnsi="Times New Roman"/>
          <w:lang w:val="tr-TR"/>
        </w:rPr>
      </w:pPr>
    </w:p>
    <w:p w:rsidR="001570AA" w:rsidRPr="00C05860" w:rsidRDefault="001570AA" w:rsidP="001570AA">
      <w:pPr>
        <w:pStyle w:val="Nor"/>
        <w:spacing w:line="240" w:lineRule="exact"/>
        <w:rPr>
          <w:rFonts w:ascii="Times New Roman" w:hAnsi="Times New Roman"/>
          <w:lang w:val="tr-TR"/>
        </w:rPr>
      </w:pPr>
    </w:p>
    <w:p w:rsidR="001570AA" w:rsidRPr="00C05860" w:rsidRDefault="00267F6C" w:rsidP="00FD2970">
      <w:pPr>
        <w:pStyle w:val="Nor"/>
        <w:spacing w:line="240" w:lineRule="exact"/>
        <w:jc w:val="center"/>
        <w:rPr>
          <w:rFonts w:ascii="Times New Roman" w:hAnsi="Times New Roman"/>
          <w:sz w:val="22"/>
          <w:szCs w:val="22"/>
          <w:lang w:val="tr-TR"/>
        </w:rPr>
      </w:pPr>
      <w:r>
        <w:rPr>
          <w:rFonts w:ascii="Times New Roman" w:hAnsi="Times New Roman"/>
          <w:sz w:val="22"/>
          <w:szCs w:val="22"/>
          <w:lang w:val="tr-TR"/>
        </w:rPr>
        <w:br w:type="page"/>
      </w:r>
      <w:r w:rsidR="001570AA" w:rsidRPr="00C05860">
        <w:rPr>
          <w:rFonts w:ascii="Times New Roman" w:hAnsi="Times New Roman"/>
          <w:sz w:val="22"/>
          <w:szCs w:val="22"/>
          <w:lang w:val="tr-TR"/>
        </w:rPr>
        <w:t>3194</w:t>
      </w:r>
    </w:p>
    <w:p w:rsidR="001570AA" w:rsidRPr="00C05860" w:rsidRDefault="001570AA" w:rsidP="001570AA">
      <w:pPr>
        <w:pStyle w:val="Nor"/>
        <w:spacing w:line="240" w:lineRule="exact"/>
        <w:rPr>
          <w:rFonts w:ascii="Times New Roman" w:hAnsi="Times New Roman"/>
          <w:lang w:val="tr-TR"/>
        </w:rPr>
      </w:pPr>
    </w:p>
    <w:p w:rsidR="005A7948" w:rsidRPr="00C05860" w:rsidRDefault="005A7948" w:rsidP="001570AA">
      <w:pPr>
        <w:pStyle w:val="Nor"/>
        <w:spacing w:line="240" w:lineRule="exact"/>
        <w:rPr>
          <w:rFonts w:ascii="Times New Roman" w:hAnsi="Times New Roman"/>
          <w:lang w:val="tr-TR"/>
        </w:rPr>
      </w:pPr>
      <w:r w:rsidRPr="00C05860">
        <w:rPr>
          <w:rFonts w:ascii="Times New Roman" w:hAnsi="Times New Roman"/>
          <w:lang w:val="tr-TR"/>
        </w:rPr>
        <w:tab/>
        <w:t>Yukarıki bentlerde yazılı hallerde bir gecikme veya umumi veyahut hususi bir zarar hus</w:t>
      </w:r>
      <w:r w:rsidRPr="00C05860">
        <w:rPr>
          <w:rFonts w:ascii="Times New Roman" w:hAnsi="Times New Roman"/>
          <w:lang w:val="tr-TR"/>
        </w:rPr>
        <w:t>u</w:t>
      </w:r>
      <w:r w:rsidRPr="00C05860">
        <w:rPr>
          <w:rFonts w:ascii="Times New Roman" w:hAnsi="Times New Roman"/>
          <w:lang w:val="tr-TR"/>
        </w:rPr>
        <w:t>le gelirse fail hakkında ayrıca (a) ve (b) bentlerindeki fiiller için üç aydan bir yıla ve (c) bendi</w:t>
      </w:r>
      <w:r w:rsidRPr="00C05860">
        <w:rPr>
          <w:rFonts w:ascii="Times New Roman" w:hAnsi="Times New Roman"/>
          <w:lang w:val="tr-TR"/>
        </w:rPr>
        <w:t>n</w:t>
      </w:r>
      <w:r w:rsidRPr="00C05860">
        <w:rPr>
          <w:rFonts w:ascii="Times New Roman" w:hAnsi="Times New Roman"/>
          <w:lang w:val="tr-TR"/>
        </w:rPr>
        <w:t>deki fiil için bir yıldan beş yıla kadar hapis cezası hükmolunur.</w:t>
      </w:r>
    </w:p>
    <w:p w:rsidR="005A7948" w:rsidRPr="00C05860" w:rsidRDefault="005A7948" w:rsidP="001570AA">
      <w:pPr>
        <w:pStyle w:val="Nor"/>
        <w:spacing w:line="240" w:lineRule="exact"/>
        <w:rPr>
          <w:rFonts w:ascii="Times New Roman" w:hAnsi="Times New Roman"/>
          <w:i/>
          <w:lang w:val="tr-TR"/>
        </w:rPr>
      </w:pPr>
      <w:r w:rsidRPr="00C05860">
        <w:rPr>
          <w:rFonts w:ascii="Times New Roman" w:hAnsi="Times New Roman"/>
          <w:i/>
          <w:lang w:val="tr-TR"/>
        </w:rPr>
        <w:tab/>
        <w:t>Tebliğ evrakının taliki ile ilgili suçlar:</w:t>
      </w:r>
    </w:p>
    <w:p w:rsidR="005A7948" w:rsidRPr="00C05860" w:rsidRDefault="005A7948" w:rsidP="001570AA">
      <w:pPr>
        <w:pStyle w:val="Nor"/>
        <w:spacing w:line="240" w:lineRule="exact"/>
        <w:rPr>
          <w:rFonts w:ascii="Times New Roman" w:hAnsi="Times New Roman"/>
          <w:b/>
          <w:szCs w:val="18"/>
          <w:lang w:val="tr-TR"/>
        </w:rPr>
      </w:pPr>
      <w:r w:rsidRPr="00C05860">
        <w:rPr>
          <w:rFonts w:ascii="Times New Roman" w:hAnsi="Times New Roman"/>
          <w:lang w:val="tr-TR"/>
        </w:rPr>
        <w:tab/>
      </w:r>
      <w:r w:rsidRPr="00C05860">
        <w:rPr>
          <w:rFonts w:ascii="Times New Roman" w:hAnsi="Times New Roman"/>
          <w:b/>
          <w:lang w:val="tr-TR"/>
        </w:rPr>
        <w:t>Madde  56 – (</w:t>
      </w:r>
      <w:proofErr w:type="gramStart"/>
      <w:r w:rsidRPr="00C05860">
        <w:rPr>
          <w:rFonts w:ascii="Times New Roman" w:hAnsi="Times New Roman"/>
          <w:b/>
          <w:lang w:val="tr-TR"/>
        </w:rPr>
        <w:t xml:space="preserve">Değişik : </w:t>
      </w:r>
      <w:r w:rsidR="004F5D92" w:rsidRPr="00C05860">
        <w:rPr>
          <w:rFonts w:ascii="Times New Roman" w:hAnsi="Times New Roman"/>
          <w:b/>
          <w:szCs w:val="18"/>
          <w:lang w:val="tr-TR"/>
        </w:rPr>
        <w:t>23</w:t>
      </w:r>
      <w:proofErr w:type="gramEnd"/>
      <w:r w:rsidR="004F5D92" w:rsidRPr="00C05860">
        <w:rPr>
          <w:rFonts w:ascii="Times New Roman" w:hAnsi="Times New Roman"/>
          <w:b/>
          <w:szCs w:val="18"/>
          <w:lang w:val="tr-TR"/>
        </w:rPr>
        <w:t>/1/2008-5728/255 md.)</w:t>
      </w:r>
    </w:p>
    <w:p w:rsidR="008D4A06" w:rsidRPr="00C05860" w:rsidRDefault="008D4A06" w:rsidP="001570AA">
      <w:pPr>
        <w:spacing w:line="240" w:lineRule="exact"/>
        <w:ind w:firstLine="567"/>
        <w:jc w:val="both"/>
      </w:pPr>
      <w:r w:rsidRPr="00C05860">
        <w:rPr>
          <w:rStyle w:val="normal1"/>
          <w:rFonts w:ascii="Times New Roman" w:hAnsi="Times New Roman"/>
          <w:color w:val="000000"/>
          <w:sz w:val="18"/>
          <w:szCs w:val="18"/>
        </w:rPr>
        <w:t>Bu Kanun hükümlerine göre tebliğ evrakının veya ihbarnamenin talikine karşı koyanlar ile t</w:t>
      </w:r>
      <w:r w:rsidRPr="00C05860">
        <w:rPr>
          <w:rStyle w:val="normal1"/>
          <w:rFonts w:ascii="Times New Roman" w:hAnsi="Times New Roman"/>
          <w:color w:val="000000"/>
          <w:sz w:val="18"/>
          <w:szCs w:val="18"/>
        </w:rPr>
        <w:t>a</w:t>
      </w:r>
      <w:r w:rsidRPr="00C05860">
        <w:rPr>
          <w:rStyle w:val="normal1"/>
          <w:rFonts w:ascii="Times New Roman" w:hAnsi="Times New Roman"/>
          <w:color w:val="000000"/>
          <w:sz w:val="18"/>
          <w:szCs w:val="18"/>
        </w:rPr>
        <w:t>lik edilen bu kabil evrakı bulunduğu yerden koparan, imha eden veya okunamaz hale getirenler ha</w:t>
      </w:r>
      <w:r w:rsidRPr="00C05860">
        <w:rPr>
          <w:rStyle w:val="normal1"/>
          <w:rFonts w:ascii="Times New Roman" w:hAnsi="Times New Roman"/>
          <w:color w:val="000000"/>
          <w:sz w:val="18"/>
          <w:szCs w:val="18"/>
        </w:rPr>
        <w:t>k</w:t>
      </w:r>
      <w:r w:rsidRPr="00C05860">
        <w:rPr>
          <w:rStyle w:val="normal1"/>
          <w:rFonts w:ascii="Times New Roman" w:hAnsi="Times New Roman"/>
          <w:color w:val="000000"/>
          <w:sz w:val="18"/>
          <w:szCs w:val="18"/>
        </w:rPr>
        <w:t>kında, üç aydan bir yıla kadar hapis ve yirmibeş günden yüzelli güne kadar adlî para cezasına hükm</w:t>
      </w:r>
      <w:r w:rsidRPr="00C05860">
        <w:rPr>
          <w:rStyle w:val="normal1"/>
          <w:rFonts w:ascii="Times New Roman" w:hAnsi="Times New Roman"/>
          <w:color w:val="000000"/>
          <w:sz w:val="18"/>
          <w:szCs w:val="18"/>
        </w:rPr>
        <w:t>o</w:t>
      </w:r>
      <w:r w:rsidRPr="00C05860">
        <w:rPr>
          <w:rStyle w:val="normal1"/>
          <w:rFonts w:ascii="Times New Roman" w:hAnsi="Times New Roman"/>
          <w:color w:val="000000"/>
          <w:sz w:val="18"/>
          <w:szCs w:val="18"/>
        </w:rPr>
        <w:t>lunur.</w:t>
      </w:r>
    </w:p>
    <w:p w:rsidR="005A7948" w:rsidRPr="00C05860" w:rsidRDefault="005A7948" w:rsidP="001570AA">
      <w:pPr>
        <w:pStyle w:val="MaddeBasl"/>
        <w:spacing w:before="0" w:line="240" w:lineRule="exact"/>
        <w:jc w:val="both"/>
        <w:rPr>
          <w:rFonts w:ascii="Times New Roman" w:hAnsi="Times New Roman"/>
          <w:lang w:val="tr-TR"/>
        </w:rPr>
      </w:pPr>
      <w:r w:rsidRPr="00C05860">
        <w:rPr>
          <w:rFonts w:ascii="Times New Roman" w:hAnsi="Times New Roman"/>
          <w:lang w:val="tr-TR"/>
        </w:rPr>
        <w:tab/>
        <w:t>Tebliğ memurları aleyhine işlenen suçlar:</w:t>
      </w:r>
    </w:p>
    <w:p w:rsidR="00557927" w:rsidRPr="00C05860" w:rsidRDefault="005A7948" w:rsidP="001570AA">
      <w:pPr>
        <w:pStyle w:val="Nor"/>
        <w:spacing w:line="240" w:lineRule="exact"/>
        <w:rPr>
          <w:rFonts w:ascii="Times New Roman" w:hAnsi="Times New Roman"/>
          <w:b/>
          <w:szCs w:val="18"/>
          <w:lang w:val="tr-TR"/>
        </w:rPr>
      </w:pPr>
      <w:r w:rsidRPr="00C05860">
        <w:rPr>
          <w:rFonts w:ascii="Times New Roman" w:hAnsi="Times New Roman"/>
          <w:lang w:val="tr-TR"/>
        </w:rPr>
        <w:tab/>
      </w:r>
      <w:r w:rsidRPr="00C05860">
        <w:rPr>
          <w:rFonts w:ascii="Times New Roman" w:hAnsi="Times New Roman"/>
          <w:b/>
          <w:lang w:val="tr-TR"/>
        </w:rPr>
        <w:t xml:space="preserve">Madde 57 – </w:t>
      </w:r>
      <w:r w:rsidR="00557927" w:rsidRPr="00C05860">
        <w:rPr>
          <w:rFonts w:ascii="Times New Roman" w:hAnsi="Times New Roman"/>
          <w:b/>
          <w:lang w:val="tr-TR"/>
        </w:rPr>
        <w:t>(</w:t>
      </w:r>
      <w:proofErr w:type="gramStart"/>
      <w:r w:rsidR="00557927" w:rsidRPr="00C05860">
        <w:rPr>
          <w:rFonts w:ascii="Times New Roman" w:hAnsi="Times New Roman"/>
          <w:b/>
          <w:lang w:val="tr-TR"/>
        </w:rPr>
        <w:t xml:space="preserve">Mülga : </w:t>
      </w:r>
      <w:r w:rsidR="00557927" w:rsidRPr="00C05860">
        <w:rPr>
          <w:rFonts w:ascii="Times New Roman" w:hAnsi="Times New Roman"/>
          <w:b/>
          <w:szCs w:val="18"/>
          <w:lang w:val="tr-TR"/>
        </w:rPr>
        <w:t>23</w:t>
      </w:r>
      <w:proofErr w:type="gramEnd"/>
      <w:r w:rsidR="00557927" w:rsidRPr="00C05860">
        <w:rPr>
          <w:rFonts w:ascii="Times New Roman" w:hAnsi="Times New Roman"/>
          <w:b/>
          <w:szCs w:val="18"/>
          <w:lang w:val="tr-TR"/>
        </w:rPr>
        <w:t>/1/2008-5728/578 md.)</w:t>
      </w:r>
    </w:p>
    <w:p w:rsidR="005A7948" w:rsidRPr="00C05860" w:rsidRDefault="005A7948" w:rsidP="001570AA">
      <w:pPr>
        <w:pStyle w:val="Nor"/>
        <w:spacing w:line="240" w:lineRule="exact"/>
        <w:rPr>
          <w:rFonts w:ascii="Times New Roman" w:hAnsi="Times New Roman"/>
          <w:lang w:val="tr-TR"/>
        </w:rPr>
      </w:pPr>
    </w:p>
    <w:p w:rsidR="005A7948" w:rsidRPr="00C05860" w:rsidRDefault="005A7948" w:rsidP="001570AA">
      <w:pPr>
        <w:spacing w:line="240" w:lineRule="exact"/>
      </w:pPr>
    </w:p>
    <w:p w:rsidR="005A7948" w:rsidRPr="00C05860" w:rsidRDefault="005A7948" w:rsidP="001570AA">
      <w:pPr>
        <w:pStyle w:val="ksmblm"/>
        <w:spacing w:before="0" w:line="240" w:lineRule="exact"/>
        <w:rPr>
          <w:rFonts w:ascii="Times New Roman" w:hAnsi="Times New Roman"/>
          <w:lang w:val="tr-TR"/>
        </w:rPr>
      </w:pPr>
      <w:r w:rsidRPr="00C05860">
        <w:rPr>
          <w:rFonts w:ascii="Times New Roman" w:hAnsi="Times New Roman"/>
          <w:lang w:val="tr-TR"/>
        </w:rPr>
        <w:tab/>
        <w:t>DÖRDÜNCÜ BAP</w:t>
      </w:r>
    </w:p>
    <w:p w:rsidR="005A7948" w:rsidRPr="00C05860" w:rsidRDefault="005A7948" w:rsidP="001570AA">
      <w:pPr>
        <w:pStyle w:val="ksmblmalt"/>
        <w:spacing w:line="240" w:lineRule="exact"/>
        <w:jc w:val="both"/>
        <w:rPr>
          <w:rFonts w:ascii="Times New Roman" w:hAnsi="Times New Roman"/>
          <w:lang w:val="tr-TR"/>
        </w:rPr>
      </w:pPr>
      <w:r w:rsidRPr="00C05860">
        <w:rPr>
          <w:rFonts w:ascii="Times New Roman" w:hAnsi="Times New Roman"/>
          <w:lang w:val="tr-TR"/>
        </w:rPr>
        <w:tab/>
        <w:t>Müteferrik Hükümler</w:t>
      </w:r>
    </w:p>
    <w:p w:rsidR="005A7948" w:rsidRPr="00C05860" w:rsidRDefault="005A7948" w:rsidP="001570AA">
      <w:pPr>
        <w:pStyle w:val="MaddeBasl"/>
        <w:spacing w:before="0" w:line="240" w:lineRule="exact"/>
        <w:jc w:val="both"/>
        <w:rPr>
          <w:rFonts w:ascii="Times New Roman" w:hAnsi="Times New Roman"/>
          <w:lang w:val="tr-TR"/>
        </w:rPr>
      </w:pPr>
      <w:r w:rsidRPr="00C05860">
        <w:rPr>
          <w:rFonts w:ascii="Times New Roman" w:hAnsi="Times New Roman"/>
          <w:lang w:val="tr-TR"/>
        </w:rPr>
        <w:tab/>
        <w:t>Tebliğin vaktinde yapılmaması:</w:t>
      </w:r>
    </w:p>
    <w:p w:rsidR="005A7948" w:rsidRPr="00C05860" w:rsidRDefault="005A7948" w:rsidP="001570AA">
      <w:pPr>
        <w:pStyle w:val="Nor"/>
        <w:spacing w:line="240" w:lineRule="exact"/>
        <w:rPr>
          <w:rFonts w:ascii="Times New Roman" w:hAnsi="Times New Roman"/>
          <w:lang w:val="tr-TR"/>
        </w:rPr>
      </w:pPr>
      <w:r w:rsidRPr="00C05860">
        <w:rPr>
          <w:rFonts w:ascii="Times New Roman" w:hAnsi="Times New Roman"/>
          <w:lang w:val="tr-TR"/>
        </w:rPr>
        <w:tab/>
      </w:r>
      <w:r w:rsidRPr="00C05860">
        <w:rPr>
          <w:rFonts w:ascii="Times New Roman" w:hAnsi="Times New Roman"/>
          <w:b/>
          <w:lang w:val="tr-TR"/>
        </w:rPr>
        <w:t xml:space="preserve">Madde 58 – </w:t>
      </w:r>
      <w:r w:rsidRPr="00C05860">
        <w:rPr>
          <w:rFonts w:ascii="Times New Roman" w:hAnsi="Times New Roman"/>
          <w:lang w:val="tr-TR"/>
        </w:rPr>
        <w:t>Tebliğ vaktinde yapılmaz veya tebliğ mazbatası muayyen zamanda gelmezse alakalı merci keyfiyeti mahalli PTT merkezine bildirir.</w:t>
      </w:r>
    </w:p>
    <w:p w:rsidR="005A7948" w:rsidRPr="00C05860" w:rsidRDefault="005A7948" w:rsidP="00612488">
      <w:pPr>
        <w:spacing w:line="240" w:lineRule="exact"/>
      </w:pPr>
    </w:p>
    <w:p w:rsidR="005A7948" w:rsidRPr="00C05860" w:rsidRDefault="005A7948" w:rsidP="00612488">
      <w:pPr>
        <w:spacing w:line="240" w:lineRule="exact"/>
      </w:pPr>
    </w:p>
    <w:p w:rsidR="005A7948" w:rsidRPr="00C05860" w:rsidRDefault="005A7948" w:rsidP="00612488">
      <w:pPr>
        <w:spacing w:line="240" w:lineRule="exact"/>
      </w:pPr>
    </w:p>
    <w:p w:rsidR="005A7948" w:rsidRPr="00C05860" w:rsidRDefault="005A7948" w:rsidP="00FD2970">
      <w:pPr>
        <w:pStyle w:val="Nor"/>
        <w:spacing w:line="240" w:lineRule="exact"/>
        <w:jc w:val="center"/>
        <w:rPr>
          <w:rFonts w:ascii="Times New Roman" w:hAnsi="Times New Roman"/>
          <w:sz w:val="22"/>
          <w:lang w:val="tr-TR"/>
        </w:rPr>
      </w:pPr>
      <w:r w:rsidRPr="00C05860">
        <w:rPr>
          <w:rFonts w:ascii="Times New Roman" w:hAnsi="Times New Roman"/>
          <w:lang w:val="tr-TR"/>
        </w:rPr>
        <w:br w:type="page"/>
      </w:r>
      <w:r w:rsidRPr="00C05860">
        <w:rPr>
          <w:rFonts w:ascii="Times New Roman" w:hAnsi="Times New Roman"/>
          <w:sz w:val="22"/>
          <w:lang w:val="tr-TR"/>
        </w:rPr>
        <w:t>3195</w:t>
      </w:r>
    </w:p>
    <w:p w:rsidR="005A7948" w:rsidRPr="00C05860" w:rsidRDefault="005A7948"/>
    <w:p w:rsidR="005A7948" w:rsidRPr="00C05860" w:rsidRDefault="005A7948" w:rsidP="00494F89">
      <w:pPr>
        <w:pStyle w:val="Nor"/>
        <w:spacing w:line="240" w:lineRule="exact"/>
        <w:rPr>
          <w:rFonts w:ascii="Times New Roman" w:hAnsi="Times New Roman"/>
          <w:lang w:val="tr-TR"/>
        </w:rPr>
      </w:pPr>
      <w:r w:rsidRPr="00C05860">
        <w:rPr>
          <w:rFonts w:ascii="Times New Roman" w:hAnsi="Times New Roman"/>
          <w:lang w:val="tr-TR"/>
        </w:rPr>
        <w:tab/>
        <w:t xml:space="preserve">Bu merkez </w:t>
      </w:r>
      <w:proofErr w:type="gramStart"/>
      <w:r w:rsidRPr="00C05860">
        <w:rPr>
          <w:rFonts w:ascii="Times New Roman" w:hAnsi="Times New Roman"/>
          <w:lang w:val="tr-TR"/>
        </w:rPr>
        <w:t>şikayet</w:t>
      </w:r>
      <w:proofErr w:type="gramEnd"/>
      <w:r w:rsidRPr="00C05860">
        <w:rPr>
          <w:rFonts w:ascii="Times New Roman" w:hAnsi="Times New Roman"/>
          <w:lang w:val="tr-TR"/>
        </w:rPr>
        <w:t xml:space="preserve"> mevzuu olan evrakın, ne muamele gördüğünü tetkik ve icabederse mevrit merkezinden tahkik ve takibeder.</w:t>
      </w:r>
    </w:p>
    <w:p w:rsidR="005A7948" w:rsidRPr="00C05860" w:rsidRDefault="005A7948" w:rsidP="00494F89">
      <w:pPr>
        <w:pStyle w:val="Nor"/>
        <w:spacing w:line="240" w:lineRule="exact"/>
        <w:rPr>
          <w:rFonts w:ascii="Times New Roman" w:hAnsi="Times New Roman"/>
          <w:lang w:val="tr-TR"/>
        </w:rPr>
      </w:pPr>
      <w:r w:rsidRPr="00C05860">
        <w:rPr>
          <w:rFonts w:ascii="Times New Roman" w:hAnsi="Times New Roman"/>
          <w:lang w:val="tr-TR"/>
        </w:rPr>
        <w:tab/>
        <w:t>Bunların neticesi mahalli PTT merkezi ve icabında Umum Müdürlük tarafından mümkün olduğu kadar kısa bir zamanda alakalı mercie bildirilir.</w:t>
      </w:r>
    </w:p>
    <w:p w:rsidR="005A7948" w:rsidRPr="00C05860" w:rsidRDefault="005A7948" w:rsidP="00494F89">
      <w:pPr>
        <w:pStyle w:val="MaddeBasl"/>
        <w:spacing w:before="0" w:line="240" w:lineRule="exact"/>
        <w:jc w:val="both"/>
        <w:rPr>
          <w:rFonts w:ascii="Times New Roman" w:hAnsi="Times New Roman"/>
          <w:lang w:val="tr-TR"/>
        </w:rPr>
      </w:pPr>
      <w:r w:rsidRPr="00C05860">
        <w:rPr>
          <w:rFonts w:ascii="Times New Roman" w:hAnsi="Times New Roman"/>
          <w:lang w:val="tr-TR"/>
        </w:rPr>
        <w:tab/>
        <w:t>Tebliğ mazbatalı kapalı zarf:</w:t>
      </w:r>
    </w:p>
    <w:p w:rsidR="005A7948" w:rsidRPr="00C05860" w:rsidRDefault="005A7948" w:rsidP="00494F89">
      <w:pPr>
        <w:pStyle w:val="Nor"/>
        <w:spacing w:line="240" w:lineRule="exact"/>
        <w:rPr>
          <w:rFonts w:ascii="Times New Roman" w:hAnsi="Times New Roman"/>
          <w:lang w:val="tr-TR"/>
        </w:rPr>
      </w:pPr>
      <w:r w:rsidRPr="00C05860">
        <w:rPr>
          <w:rFonts w:ascii="Times New Roman" w:hAnsi="Times New Roman"/>
          <w:lang w:val="tr-TR"/>
        </w:rPr>
        <w:tab/>
      </w:r>
      <w:r w:rsidRPr="00C05860">
        <w:rPr>
          <w:rFonts w:ascii="Times New Roman" w:hAnsi="Times New Roman"/>
          <w:b/>
          <w:lang w:val="tr-TR"/>
        </w:rPr>
        <w:t xml:space="preserve">Madde 59 – </w:t>
      </w:r>
      <w:r w:rsidRPr="00C05860">
        <w:rPr>
          <w:rFonts w:ascii="Times New Roman" w:hAnsi="Times New Roman"/>
          <w:lang w:val="tr-TR"/>
        </w:rPr>
        <w:t>Kanunun 1 İnci maddesinde yazılı mercilerden çıkarılacak tebliğ evrakı, tebliğ ma</w:t>
      </w:r>
      <w:r w:rsidRPr="00C05860">
        <w:rPr>
          <w:rFonts w:ascii="Times New Roman" w:hAnsi="Times New Roman"/>
          <w:lang w:val="tr-TR"/>
        </w:rPr>
        <w:t>z</w:t>
      </w:r>
      <w:r w:rsidRPr="00C05860">
        <w:rPr>
          <w:rFonts w:ascii="Times New Roman" w:hAnsi="Times New Roman"/>
          <w:lang w:val="tr-TR"/>
        </w:rPr>
        <w:t>batalı kapalı bir zarf içinde gönderilir.</w:t>
      </w:r>
    </w:p>
    <w:p w:rsidR="005A7948" w:rsidRPr="00C05860" w:rsidRDefault="005A7948" w:rsidP="00494F89">
      <w:pPr>
        <w:pStyle w:val="Nor"/>
        <w:spacing w:line="240" w:lineRule="exact"/>
        <w:rPr>
          <w:rFonts w:ascii="Times New Roman" w:hAnsi="Times New Roman"/>
          <w:lang w:val="tr-TR"/>
        </w:rPr>
      </w:pPr>
      <w:r w:rsidRPr="00C05860">
        <w:rPr>
          <w:b/>
          <w:lang w:val="tr-TR"/>
        </w:rPr>
        <w:tab/>
        <w:t xml:space="preserve">(Değişik: </w:t>
      </w:r>
      <w:proofErr w:type="gramStart"/>
      <w:r w:rsidRPr="00C05860">
        <w:rPr>
          <w:b/>
          <w:lang w:val="tr-TR"/>
        </w:rPr>
        <w:t>19/3/2003</w:t>
      </w:r>
      <w:proofErr w:type="gramEnd"/>
      <w:r w:rsidRPr="00C05860">
        <w:rPr>
          <w:b/>
          <w:lang w:val="tr-TR"/>
        </w:rPr>
        <w:t xml:space="preserve">-4829/16 md.) </w:t>
      </w:r>
      <w:r w:rsidRPr="00C05860">
        <w:rPr>
          <w:lang w:val="tr-TR"/>
        </w:rPr>
        <w:t>Davetiye, basit usulü muhakeme davetiyesi, yemin davet</w:t>
      </w:r>
      <w:r w:rsidRPr="00C05860">
        <w:rPr>
          <w:lang w:val="tr-TR"/>
        </w:rPr>
        <w:t>i</w:t>
      </w:r>
      <w:r w:rsidRPr="00C05860">
        <w:rPr>
          <w:lang w:val="tr-TR"/>
        </w:rPr>
        <w:t>yesi bu zarfın içine konmadan da gönderilebilir.</w:t>
      </w:r>
    </w:p>
    <w:p w:rsidR="006E38C2" w:rsidRPr="00C05860" w:rsidRDefault="006E38C2" w:rsidP="00494F89">
      <w:pPr>
        <w:pStyle w:val="Nor"/>
        <w:spacing w:line="240" w:lineRule="exact"/>
        <w:rPr>
          <w:rFonts w:ascii="Times New Roman" w:hAnsi="Times New Roman"/>
          <w:i/>
          <w:lang w:val="tr-TR"/>
        </w:rPr>
      </w:pPr>
      <w:r w:rsidRPr="00C05860">
        <w:rPr>
          <w:rFonts w:hAnsi="Times New Roman"/>
          <w:szCs w:val="18"/>
          <w:lang w:val="tr-TR"/>
        </w:rPr>
        <w:tab/>
      </w:r>
      <w:r w:rsidRPr="00C05860">
        <w:rPr>
          <w:rFonts w:hAnsi="Times New Roman"/>
          <w:i/>
          <w:szCs w:val="18"/>
          <w:lang w:val="tr-TR"/>
        </w:rPr>
        <w:t>Y</w:t>
      </w:r>
      <w:r w:rsidRPr="00C05860">
        <w:rPr>
          <w:rFonts w:hAnsi="Times New Roman"/>
          <w:i/>
          <w:szCs w:val="18"/>
          <w:lang w:val="tr-TR"/>
        </w:rPr>
        <w:t>ö</w:t>
      </w:r>
      <w:r w:rsidRPr="00C05860">
        <w:rPr>
          <w:rFonts w:hAnsi="Times New Roman"/>
          <w:i/>
          <w:szCs w:val="18"/>
          <w:lang w:val="tr-TR"/>
        </w:rPr>
        <w:t>netmelik:</w:t>
      </w:r>
      <w:r w:rsidRPr="00C05860">
        <w:rPr>
          <w:rFonts w:hAnsi="Times New Roman"/>
          <w:i/>
          <w:szCs w:val="18"/>
          <w:vertAlign w:val="superscript"/>
          <w:lang w:val="tr-TR"/>
        </w:rPr>
        <w:t>(1)</w:t>
      </w:r>
    </w:p>
    <w:p w:rsidR="005A7948" w:rsidRPr="00C05860" w:rsidRDefault="005A7948" w:rsidP="00494F89">
      <w:pPr>
        <w:pStyle w:val="Nor"/>
        <w:spacing w:line="240" w:lineRule="exact"/>
        <w:rPr>
          <w:rFonts w:ascii="Times New Roman" w:hAnsi="Times New Roman"/>
          <w:b/>
          <w:lang w:val="tr-TR"/>
        </w:rPr>
      </w:pPr>
      <w:r w:rsidRPr="00C05860">
        <w:rPr>
          <w:rFonts w:ascii="Times New Roman" w:hAnsi="Times New Roman"/>
          <w:lang w:val="tr-TR"/>
        </w:rPr>
        <w:tab/>
      </w:r>
      <w:r w:rsidRPr="00C05860">
        <w:rPr>
          <w:rFonts w:ascii="Times New Roman" w:hAnsi="Times New Roman"/>
          <w:b/>
          <w:lang w:val="tr-TR"/>
        </w:rPr>
        <w:t xml:space="preserve">Madde 60 – </w:t>
      </w:r>
      <w:r w:rsidR="006B6AB7" w:rsidRPr="00C05860">
        <w:rPr>
          <w:rFonts w:ascii="Times New Roman" w:hAnsi="Times New Roman"/>
          <w:b/>
          <w:lang w:val="tr-TR"/>
        </w:rPr>
        <w:t xml:space="preserve">(Değişik: </w:t>
      </w:r>
      <w:proofErr w:type="gramStart"/>
      <w:r w:rsidR="006B6AB7" w:rsidRPr="00C05860">
        <w:rPr>
          <w:rFonts w:ascii="Times New Roman" w:hAnsi="Times New Roman"/>
          <w:b/>
          <w:lang w:val="tr-TR"/>
        </w:rPr>
        <w:t>11/1/2011</w:t>
      </w:r>
      <w:proofErr w:type="gramEnd"/>
      <w:r w:rsidR="006B6AB7" w:rsidRPr="00C05860">
        <w:rPr>
          <w:rFonts w:ascii="Times New Roman" w:hAnsi="Times New Roman"/>
          <w:b/>
          <w:lang w:val="tr-TR"/>
        </w:rPr>
        <w:t>-6099/12 md.)</w:t>
      </w:r>
    </w:p>
    <w:p w:rsidR="006B6AB7" w:rsidRPr="00C05860" w:rsidRDefault="006B6AB7" w:rsidP="00494F89">
      <w:pPr>
        <w:spacing w:line="240" w:lineRule="exact"/>
        <w:ind w:firstLine="567"/>
        <w:jc w:val="both"/>
      </w:pPr>
      <w:r w:rsidRPr="00C05860">
        <w:rPr>
          <w:sz w:val="18"/>
          <w:szCs w:val="18"/>
        </w:rPr>
        <w:t>Bu Kanunun uygulanmasına ilişkin usûl ve esaslar İçişleri, Maliye ve Ulaştırma bakanlıklar</w:t>
      </w:r>
      <w:r w:rsidRPr="00C05860">
        <w:rPr>
          <w:sz w:val="18"/>
          <w:szCs w:val="18"/>
        </w:rPr>
        <w:t>ı</w:t>
      </w:r>
      <w:r w:rsidRPr="00C05860">
        <w:rPr>
          <w:sz w:val="18"/>
          <w:szCs w:val="18"/>
        </w:rPr>
        <w:t>nın gör</w:t>
      </w:r>
      <w:r w:rsidRPr="00C05860">
        <w:rPr>
          <w:sz w:val="18"/>
          <w:szCs w:val="18"/>
        </w:rPr>
        <w:t>ü</w:t>
      </w:r>
      <w:r w:rsidRPr="00C05860">
        <w:rPr>
          <w:sz w:val="18"/>
          <w:szCs w:val="18"/>
        </w:rPr>
        <w:t>şü alınmak suretiyle, Adalet Bakanlığı tarafından çıkarılacak yönetmelikle belirlenir.</w:t>
      </w:r>
    </w:p>
    <w:p w:rsidR="005A7948" w:rsidRPr="00C05860" w:rsidRDefault="005A7948" w:rsidP="00494F89">
      <w:pPr>
        <w:pStyle w:val="MaddeBasl"/>
        <w:spacing w:before="0" w:line="240" w:lineRule="exact"/>
        <w:jc w:val="both"/>
        <w:rPr>
          <w:rFonts w:ascii="Times New Roman" w:hAnsi="Times New Roman"/>
          <w:lang w:val="tr-TR"/>
        </w:rPr>
      </w:pPr>
      <w:r w:rsidRPr="00C05860">
        <w:rPr>
          <w:rFonts w:ascii="Times New Roman" w:hAnsi="Times New Roman"/>
          <w:lang w:val="tr-TR"/>
        </w:rPr>
        <w:tab/>
        <w:t>Diğer kanunlardaki atıflar:</w:t>
      </w:r>
    </w:p>
    <w:p w:rsidR="005A7948" w:rsidRPr="00C05860" w:rsidRDefault="005A7948" w:rsidP="00494F89">
      <w:pPr>
        <w:pStyle w:val="Nor"/>
        <w:spacing w:line="240" w:lineRule="exact"/>
        <w:rPr>
          <w:rFonts w:ascii="Times New Roman" w:hAnsi="Times New Roman"/>
          <w:lang w:val="tr-TR"/>
        </w:rPr>
      </w:pPr>
      <w:r w:rsidRPr="00C05860">
        <w:rPr>
          <w:rFonts w:ascii="Times New Roman" w:hAnsi="Times New Roman"/>
          <w:lang w:val="tr-TR"/>
        </w:rPr>
        <w:tab/>
      </w:r>
      <w:r w:rsidRPr="00C05860">
        <w:rPr>
          <w:rFonts w:ascii="Times New Roman" w:hAnsi="Times New Roman"/>
          <w:b/>
          <w:lang w:val="tr-TR"/>
        </w:rPr>
        <w:t xml:space="preserve">Madde 61 – </w:t>
      </w:r>
      <w:r w:rsidRPr="00C05860">
        <w:rPr>
          <w:rFonts w:ascii="Times New Roman" w:hAnsi="Times New Roman"/>
          <w:lang w:val="tr-TR"/>
        </w:rPr>
        <w:t>Diğer kanunların tebligat ile ilgili olarak Hukuk Usulü Muhakemeleri Kan</w:t>
      </w:r>
      <w:r w:rsidRPr="00C05860">
        <w:rPr>
          <w:rFonts w:ascii="Times New Roman" w:hAnsi="Times New Roman"/>
          <w:lang w:val="tr-TR"/>
        </w:rPr>
        <w:t>u</w:t>
      </w:r>
      <w:r w:rsidRPr="00C05860">
        <w:rPr>
          <w:rFonts w:ascii="Times New Roman" w:hAnsi="Times New Roman"/>
          <w:lang w:val="tr-TR"/>
        </w:rPr>
        <w:t>nuna ve adli evrakın PTT İdaresi vasıtasiyle tebliğine dair kanuna atfettiği yerlerde bu kanun hükümleri tatbik olunur.</w:t>
      </w:r>
    </w:p>
    <w:p w:rsidR="005A7948" w:rsidRPr="00C05860" w:rsidRDefault="005A7948" w:rsidP="00494F89">
      <w:pPr>
        <w:pStyle w:val="MaddeBasl"/>
        <w:spacing w:before="0" w:line="240" w:lineRule="exact"/>
        <w:jc w:val="both"/>
        <w:rPr>
          <w:rFonts w:ascii="Times New Roman" w:hAnsi="Times New Roman"/>
          <w:lang w:val="tr-TR"/>
        </w:rPr>
      </w:pPr>
      <w:r w:rsidRPr="00C05860">
        <w:rPr>
          <w:rFonts w:ascii="Times New Roman" w:hAnsi="Times New Roman"/>
          <w:lang w:val="tr-TR"/>
        </w:rPr>
        <w:tab/>
        <w:t>Kaldırılan hükümler:</w:t>
      </w:r>
    </w:p>
    <w:p w:rsidR="005A7948" w:rsidRPr="00C05860" w:rsidRDefault="005A7948" w:rsidP="00494F89">
      <w:pPr>
        <w:pStyle w:val="Nor"/>
        <w:spacing w:line="240" w:lineRule="exact"/>
        <w:rPr>
          <w:rFonts w:ascii="Times New Roman" w:hAnsi="Times New Roman"/>
          <w:lang w:val="tr-TR"/>
        </w:rPr>
      </w:pPr>
      <w:r w:rsidRPr="00C05860">
        <w:rPr>
          <w:rFonts w:ascii="Times New Roman" w:hAnsi="Times New Roman"/>
          <w:lang w:val="tr-TR"/>
        </w:rPr>
        <w:tab/>
      </w:r>
      <w:r w:rsidRPr="00C05860">
        <w:rPr>
          <w:rFonts w:ascii="Times New Roman" w:hAnsi="Times New Roman"/>
          <w:b/>
          <w:lang w:val="tr-TR"/>
        </w:rPr>
        <w:t xml:space="preserve">Madde 62 – </w:t>
      </w:r>
      <w:r w:rsidRPr="00C05860">
        <w:rPr>
          <w:rFonts w:ascii="Times New Roman" w:hAnsi="Times New Roman"/>
          <w:lang w:val="tr-TR"/>
        </w:rPr>
        <w:t>Bu kanunla:</w:t>
      </w:r>
    </w:p>
    <w:p w:rsidR="005A7948" w:rsidRPr="00C05860" w:rsidRDefault="005A7948" w:rsidP="00494F89">
      <w:pPr>
        <w:pStyle w:val="Nor"/>
        <w:spacing w:line="240" w:lineRule="exact"/>
        <w:rPr>
          <w:rFonts w:ascii="Times New Roman" w:hAnsi="Times New Roman"/>
          <w:lang w:val="tr-TR"/>
        </w:rPr>
      </w:pPr>
      <w:r w:rsidRPr="00C05860">
        <w:rPr>
          <w:rFonts w:ascii="Times New Roman" w:hAnsi="Times New Roman"/>
          <w:lang w:val="tr-TR"/>
        </w:rPr>
        <w:tab/>
        <w:t>1. Adli evrakın PTT İdaresi vasıtasiyle tebliğine dair olan kanun ile bu kanuna ek 4347, 4574, 4856 ve 5045 sayılı kanunlar,</w:t>
      </w:r>
    </w:p>
    <w:p w:rsidR="005A7948" w:rsidRPr="00C05860" w:rsidRDefault="005A7948" w:rsidP="00494F89">
      <w:pPr>
        <w:pStyle w:val="Nor"/>
        <w:spacing w:line="240" w:lineRule="exact"/>
        <w:rPr>
          <w:rFonts w:ascii="Times New Roman" w:hAnsi="Times New Roman"/>
          <w:lang w:val="tr-TR"/>
        </w:rPr>
      </w:pPr>
      <w:r w:rsidRPr="00C05860">
        <w:rPr>
          <w:rFonts w:ascii="Times New Roman" w:hAnsi="Times New Roman"/>
          <w:lang w:val="tr-TR"/>
        </w:rPr>
        <w:tab/>
        <w:t>2. 1086 sayılı Hukuk Usulü Muhakemeleri Kanununun 81 inci maddesinin ikinci fıkrası ile 10 ncu faslının birinci kısmı,</w:t>
      </w:r>
    </w:p>
    <w:p w:rsidR="005A7948" w:rsidRPr="00C05860" w:rsidRDefault="005A7948" w:rsidP="00494F89">
      <w:pPr>
        <w:pStyle w:val="Nor"/>
        <w:spacing w:line="240" w:lineRule="exact"/>
        <w:rPr>
          <w:rFonts w:ascii="Times New Roman" w:hAnsi="Times New Roman"/>
          <w:lang w:val="tr-TR"/>
        </w:rPr>
      </w:pPr>
      <w:r w:rsidRPr="00C05860">
        <w:rPr>
          <w:rFonts w:ascii="Times New Roman" w:hAnsi="Times New Roman"/>
          <w:lang w:val="tr-TR"/>
        </w:rPr>
        <w:tab/>
        <w:t>3. Ceza Muhakemeleri Usulü Kanununun 36, 37, 38, 271 ve 274 üncü maddeleri,</w:t>
      </w:r>
    </w:p>
    <w:p w:rsidR="005A7948" w:rsidRPr="00C05860" w:rsidRDefault="005A7948" w:rsidP="00494F89">
      <w:pPr>
        <w:pStyle w:val="Nor"/>
        <w:spacing w:line="240" w:lineRule="exact"/>
        <w:rPr>
          <w:rFonts w:ascii="Times New Roman" w:hAnsi="Times New Roman"/>
          <w:lang w:val="tr-TR"/>
        </w:rPr>
      </w:pPr>
      <w:r w:rsidRPr="00C05860">
        <w:rPr>
          <w:rFonts w:ascii="Times New Roman" w:hAnsi="Times New Roman"/>
          <w:lang w:val="tr-TR"/>
        </w:rPr>
        <w:tab/>
        <w:t>4. Askeri Muhakeme Usulü Kanununun 74, 75 ve 76 ncı maddeleri,</w:t>
      </w:r>
    </w:p>
    <w:p w:rsidR="005A7948" w:rsidRPr="00C05860" w:rsidRDefault="005A7948" w:rsidP="00494F89">
      <w:pPr>
        <w:pStyle w:val="Nor"/>
        <w:spacing w:line="240" w:lineRule="exact"/>
        <w:rPr>
          <w:rFonts w:ascii="Times New Roman" w:hAnsi="Times New Roman"/>
          <w:lang w:val="tr-TR"/>
        </w:rPr>
      </w:pPr>
      <w:r w:rsidRPr="00C05860">
        <w:rPr>
          <w:rFonts w:ascii="Times New Roman" w:hAnsi="Times New Roman"/>
          <w:lang w:val="tr-TR"/>
        </w:rPr>
        <w:tab/>
        <w:t>5. Noterlik Kanununun 33 üncü maddesinin ikinci fıkrası ile 75 inci maddesi,</w:t>
      </w:r>
    </w:p>
    <w:p w:rsidR="005A7948" w:rsidRPr="00C05860" w:rsidRDefault="005A7948" w:rsidP="00494F89">
      <w:pPr>
        <w:pStyle w:val="Nor"/>
        <w:spacing w:line="240" w:lineRule="exact"/>
        <w:rPr>
          <w:rFonts w:ascii="Times New Roman" w:hAnsi="Times New Roman"/>
          <w:lang w:val="tr-TR"/>
        </w:rPr>
      </w:pPr>
      <w:r w:rsidRPr="00C05860">
        <w:rPr>
          <w:rFonts w:ascii="Times New Roman" w:hAnsi="Times New Roman"/>
          <w:lang w:val="tr-TR"/>
        </w:rPr>
        <w:tab/>
        <w:t>6. Harclar Kanununun 33 üncü maddesi,</w:t>
      </w:r>
    </w:p>
    <w:p w:rsidR="005A7948" w:rsidRPr="00C05860" w:rsidRDefault="005A7948" w:rsidP="00494F89">
      <w:pPr>
        <w:pStyle w:val="Nor"/>
        <w:spacing w:line="240" w:lineRule="exact"/>
        <w:rPr>
          <w:rFonts w:ascii="Times New Roman" w:hAnsi="Times New Roman"/>
          <w:lang w:val="tr-TR"/>
        </w:rPr>
      </w:pPr>
      <w:r w:rsidRPr="00C05860">
        <w:rPr>
          <w:rFonts w:ascii="Times New Roman" w:hAnsi="Times New Roman"/>
          <w:lang w:val="tr-TR"/>
        </w:rPr>
        <w:tab/>
        <w:t>7. Diğer kanunların bu kanuna uymıyan hükümleri,</w:t>
      </w:r>
    </w:p>
    <w:p w:rsidR="005A7948" w:rsidRPr="00C05860" w:rsidRDefault="005A7948" w:rsidP="00494F89">
      <w:pPr>
        <w:pStyle w:val="Nor"/>
        <w:spacing w:line="240" w:lineRule="exact"/>
        <w:rPr>
          <w:rFonts w:ascii="Times New Roman" w:hAnsi="Times New Roman"/>
          <w:lang w:val="tr-TR"/>
        </w:rPr>
      </w:pPr>
      <w:r w:rsidRPr="00C05860">
        <w:rPr>
          <w:rFonts w:ascii="Times New Roman" w:hAnsi="Times New Roman"/>
          <w:lang w:val="tr-TR"/>
        </w:rPr>
        <w:tab/>
        <w:t>Kaldırılmıştır.</w:t>
      </w:r>
    </w:p>
    <w:p w:rsidR="005A7948" w:rsidRPr="00C05860" w:rsidRDefault="005A7948" w:rsidP="00494F89">
      <w:pPr>
        <w:pStyle w:val="MaddeBasl"/>
        <w:spacing w:before="0" w:line="240" w:lineRule="exact"/>
        <w:jc w:val="both"/>
        <w:rPr>
          <w:rFonts w:ascii="Times New Roman" w:hAnsi="Times New Roman"/>
          <w:lang w:val="tr-TR"/>
        </w:rPr>
      </w:pPr>
      <w:r w:rsidRPr="00C05860">
        <w:rPr>
          <w:rFonts w:ascii="Times New Roman" w:hAnsi="Times New Roman"/>
          <w:lang w:val="tr-TR"/>
        </w:rPr>
        <w:tab/>
        <w:t>Bağımsız bölüm sahiplerine tebligat:</w:t>
      </w:r>
    </w:p>
    <w:p w:rsidR="005A7948" w:rsidRPr="00C05860" w:rsidRDefault="005A7948" w:rsidP="00494F89">
      <w:pPr>
        <w:pStyle w:val="Nor"/>
        <w:spacing w:line="240" w:lineRule="exact"/>
        <w:rPr>
          <w:rFonts w:ascii="Times New Roman" w:hAnsi="Times New Roman"/>
          <w:lang w:val="tr-TR"/>
        </w:rPr>
      </w:pPr>
      <w:r w:rsidRPr="00C05860">
        <w:rPr>
          <w:rFonts w:ascii="Times New Roman" w:hAnsi="Times New Roman"/>
          <w:lang w:val="tr-TR"/>
        </w:rPr>
        <w:tab/>
      </w:r>
      <w:r w:rsidRPr="00C05860">
        <w:rPr>
          <w:rFonts w:ascii="Times New Roman" w:hAnsi="Times New Roman"/>
          <w:b/>
          <w:lang w:val="tr-TR"/>
        </w:rPr>
        <w:t>Ek Madde 1 – (</w:t>
      </w:r>
      <w:proofErr w:type="gramStart"/>
      <w:r w:rsidRPr="00C05860">
        <w:rPr>
          <w:rFonts w:ascii="Times New Roman" w:hAnsi="Times New Roman"/>
          <w:b/>
          <w:lang w:val="tr-TR"/>
        </w:rPr>
        <w:t>6/6/1985</w:t>
      </w:r>
      <w:proofErr w:type="gramEnd"/>
      <w:r w:rsidRPr="00C05860">
        <w:rPr>
          <w:rFonts w:ascii="Times New Roman" w:hAnsi="Times New Roman"/>
          <w:b/>
          <w:lang w:val="tr-TR"/>
        </w:rPr>
        <w:t xml:space="preserve"> - 3220 sayılı Kanunun 20 nci maddesi gelen numarasız ek ma</w:t>
      </w:r>
      <w:r w:rsidRPr="00C05860">
        <w:rPr>
          <w:rFonts w:ascii="Times New Roman" w:hAnsi="Times New Roman"/>
          <w:b/>
          <w:lang w:val="tr-TR"/>
        </w:rPr>
        <w:t>d</w:t>
      </w:r>
      <w:r w:rsidRPr="00C05860">
        <w:rPr>
          <w:rFonts w:ascii="Times New Roman" w:hAnsi="Times New Roman"/>
          <w:b/>
          <w:lang w:val="tr-TR"/>
        </w:rPr>
        <w:t>de olup teselsül için numaralandırılmıştır.)</w:t>
      </w:r>
    </w:p>
    <w:p w:rsidR="005A7948" w:rsidRPr="00C05860" w:rsidRDefault="005A7948" w:rsidP="00494F89">
      <w:pPr>
        <w:pStyle w:val="Nor"/>
        <w:spacing w:line="240" w:lineRule="exact"/>
        <w:rPr>
          <w:rFonts w:ascii="Times New Roman" w:hAnsi="Times New Roman"/>
          <w:lang w:val="tr-TR"/>
        </w:rPr>
      </w:pPr>
      <w:r w:rsidRPr="00C05860">
        <w:rPr>
          <w:rFonts w:ascii="Times New Roman" w:hAnsi="Times New Roman"/>
          <w:lang w:val="tr-TR"/>
        </w:rPr>
        <w:tab/>
        <w:t>Kat Mülkiyeti Kanununun uygulandığı hallerde, ortak taşınmazda oturmayan her bağı</w:t>
      </w:r>
      <w:r w:rsidRPr="00C05860">
        <w:rPr>
          <w:rFonts w:ascii="Times New Roman" w:hAnsi="Times New Roman"/>
          <w:lang w:val="tr-TR"/>
        </w:rPr>
        <w:t>m</w:t>
      </w:r>
      <w:r w:rsidRPr="00C05860">
        <w:rPr>
          <w:rFonts w:ascii="Times New Roman" w:hAnsi="Times New Roman"/>
          <w:lang w:val="tr-TR"/>
        </w:rPr>
        <w:t>sız bölüm sahibi, apartman yönetimi ve ortak giderler ile ilgili tebligat yönünden geçerli olmak üzere, Türkiye'de bir adresini yöneticiye yazılı olarak bildirmek zorundadır.</w:t>
      </w:r>
    </w:p>
    <w:p w:rsidR="005A7948" w:rsidRPr="00C05860" w:rsidRDefault="005A7948" w:rsidP="00494F89">
      <w:pPr>
        <w:pStyle w:val="Nor"/>
        <w:spacing w:line="240" w:lineRule="exact"/>
        <w:rPr>
          <w:rFonts w:ascii="Times New Roman" w:hAnsi="Times New Roman"/>
          <w:lang w:val="tr-TR"/>
        </w:rPr>
      </w:pPr>
      <w:r w:rsidRPr="00C05860">
        <w:rPr>
          <w:rFonts w:ascii="Times New Roman" w:hAnsi="Times New Roman"/>
          <w:lang w:val="tr-TR"/>
        </w:rPr>
        <w:tab/>
        <w:t>Apartman yönetimi ve ortak giderler ile ilgili tebligatlar bu adrese yapılır.</w:t>
      </w:r>
    </w:p>
    <w:p w:rsidR="00B2770C" w:rsidRDefault="00B2770C" w:rsidP="00494F89">
      <w:pPr>
        <w:pStyle w:val="Nor"/>
        <w:spacing w:line="240" w:lineRule="exact"/>
        <w:rPr>
          <w:rFonts w:ascii="Times New Roman" w:hAnsi="Times New Roman"/>
          <w:lang w:val="tr-TR"/>
        </w:rPr>
      </w:pPr>
    </w:p>
    <w:p w:rsidR="00B2770C" w:rsidRDefault="00B2770C" w:rsidP="00494F89">
      <w:pPr>
        <w:pStyle w:val="Nor"/>
        <w:spacing w:line="240" w:lineRule="exact"/>
        <w:rPr>
          <w:rFonts w:ascii="Times New Roman" w:hAnsi="Times New Roman"/>
          <w:lang w:val="tr-TR"/>
        </w:rPr>
      </w:pPr>
    </w:p>
    <w:p w:rsidR="00B2770C" w:rsidRDefault="00B2770C" w:rsidP="00494F89">
      <w:pPr>
        <w:pStyle w:val="Nor"/>
        <w:spacing w:line="240" w:lineRule="exact"/>
        <w:rPr>
          <w:rFonts w:ascii="Times New Roman" w:hAnsi="Times New Roman"/>
          <w:lang w:val="tr-TR"/>
        </w:rPr>
      </w:pPr>
    </w:p>
    <w:p w:rsidR="00693692" w:rsidRPr="00C05860" w:rsidRDefault="00693692" w:rsidP="00494F89">
      <w:pPr>
        <w:pStyle w:val="Nor"/>
        <w:spacing w:line="240" w:lineRule="exact"/>
        <w:rPr>
          <w:rFonts w:ascii="Times New Roman" w:hAnsi="Times New Roman"/>
          <w:lang w:val="tr-TR"/>
        </w:rPr>
      </w:pPr>
      <w:r w:rsidRPr="00C05860">
        <w:rPr>
          <w:rFonts w:ascii="Times New Roman" w:hAnsi="Times New Roman"/>
          <w:lang w:val="tr-TR"/>
        </w:rPr>
        <w:t>–––––––––––––––</w:t>
      </w:r>
    </w:p>
    <w:p w:rsidR="005A7948" w:rsidRPr="00C05860" w:rsidRDefault="00693692" w:rsidP="00693692">
      <w:pPr>
        <w:pStyle w:val="Nor"/>
        <w:spacing w:line="240" w:lineRule="exact"/>
        <w:ind w:left="284" w:hanging="284"/>
        <w:rPr>
          <w:rFonts w:ascii="Times New Roman" w:hAnsi="Times New Roman"/>
          <w:lang w:val="tr-TR"/>
        </w:rPr>
      </w:pPr>
      <w:r w:rsidRPr="00C05860">
        <w:rPr>
          <w:rFonts w:ascii="Times New Roman" w:hAnsi="Times New Roman"/>
          <w:i/>
          <w:sz w:val="16"/>
          <w:szCs w:val="16"/>
          <w:lang w:val="tr-TR"/>
        </w:rPr>
        <w:t>(1)</w:t>
      </w:r>
      <w:r w:rsidR="00B2770C">
        <w:rPr>
          <w:rFonts w:ascii="Times New Roman" w:hAnsi="Times New Roman"/>
          <w:i/>
          <w:sz w:val="16"/>
          <w:szCs w:val="16"/>
          <w:lang w:val="tr-TR"/>
        </w:rPr>
        <w:tab/>
      </w:r>
      <w:r w:rsidRPr="00C05860">
        <w:rPr>
          <w:rFonts w:ascii="Times New Roman" w:hAnsi="Times New Roman"/>
          <w:i/>
          <w:sz w:val="16"/>
          <w:szCs w:val="16"/>
          <w:lang w:val="tr-TR"/>
        </w:rPr>
        <w:t>Bu madde başlığı “Nizamname yapılması:”</w:t>
      </w:r>
      <w:r w:rsidRPr="00C05860">
        <w:rPr>
          <w:rFonts w:ascii="Times New Roman" w:hAnsi="Times New Roman"/>
          <w:lang w:val="tr-TR"/>
        </w:rPr>
        <w:t xml:space="preserve"> </w:t>
      </w:r>
      <w:r w:rsidRPr="00C05860">
        <w:rPr>
          <w:rFonts w:ascii="Times New Roman" w:hAnsi="Times New Roman"/>
          <w:i/>
          <w:sz w:val="16"/>
          <w:szCs w:val="16"/>
          <w:lang w:val="tr-TR"/>
        </w:rPr>
        <w:t>iken,</w:t>
      </w:r>
      <w:r w:rsidRPr="00C05860">
        <w:rPr>
          <w:rFonts w:ascii="Times New Roman" w:hAnsi="Times New Roman"/>
          <w:lang w:val="tr-TR"/>
        </w:rPr>
        <w:t xml:space="preserve"> </w:t>
      </w:r>
      <w:proofErr w:type="gramStart"/>
      <w:r w:rsidRPr="00C05860">
        <w:rPr>
          <w:rFonts w:ascii="Times New Roman" w:hAnsi="Times New Roman"/>
          <w:i/>
          <w:sz w:val="16"/>
          <w:szCs w:val="16"/>
          <w:lang w:val="tr-TR"/>
        </w:rPr>
        <w:t>11/1/2011</w:t>
      </w:r>
      <w:proofErr w:type="gramEnd"/>
      <w:r w:rsidRPr="00C05860">
        <w:rPr>
          <w:rFonts w:ascii="Times New Roman" w:hAnsi="Times New Roman"/>
          <w:i/>
          <w:sz w:val="16"/>
          <w:szCs w:val="16"/>
          <w:lang w:val="tr-TR"/>
        </w:rPr>
        <w:t xml:space="preserve"> tarihli ve 6099 sayılı Kanunun 12 nci maddesiyle metne işlendiği şekilde değiştirilmiştir.</w:t>
      </w:r>
    </w:p>
    <w:p w:rsidR="005A7948" w:rsidRPr="00C05860" w:rsidRDefault="005A7948">
      <w:pPr>
        <w:pStyle w:val="Nor"/>
        <w:jc w:val="center"/>
        <w:rPr>
          <w:rFonts w:ascii="Times New Roman" w:hAnsi="Times New Roman"/>
          <w:sz w:val="22"/>
          <w:lang w:val="tr-TR"/>
        </w:rPr>
      </w:pPr>
      <w:r w:rsidRPr="00C05860">
        <w:rPr>
          <w:rFonts w:ascii="Times New Roman" w:hAnsi="Times New Roman"/>
          <w:lang w:val="tr-TR"/>
        </w:rPr>
        <w:br w:type="page"/>
      </w:r>
      <w:r w:rsidRPr="00C05860">
        <w:rPr>
          <w:rFonts w:ascii="Times New Roman" w:hAnsi="Times New Roman"/>
          <w:sz w:val="22"/>
          <w:lang w:val="tr-TR"/>
        </w:rPr>
        <w:t>3196</w:t>
      </w:r>
    </w:p>
    <w:p w:rsidR="00494F89" w:rsidRPr="00C05860" w:rsidRDefault="00494F89" w:rsidP="00494F89"/>
    <w:p w:rsidR="00494F89" w:rsidRPr="00DD55B1" w:rsidRDefault="00494F89" w:rsidP="00DD55B1">
      <w:pPr>
        <w:pStyle w:val="Nor"/>
        <w:tabs>
          <w:tab w:val="clear" w:pos="567"/>
        </w:tabs>
        <w:spacing w:line="240" w:lineRule="exact"/>
        <w:ind w:firstLine="567"/>
        <w:rPr>
          <w:rFonts w:ascii="Times New Roman" w:hAnsi="Times New Roman"/>
          <w:lang w:val="tr-TR"/>
        </w:rPr>
      </w:pPr>
      <w:r w:rsidRPr="00DD55B1">
        <w:rPr>
          <w:rFonts w:ascii="Times New Roman" w:hAnsi="Times New Roman"/>
          <w:lang w:val="tr-TR"/>
        </w:rPr>
        <w:t>Bağımsız bölüm sahibinin adres bildirmemesi veya yazılı olarak bildirdiği adrese tebligat y</w:t>
      </w:r>
      <w:r w:rsidRPr="00DD55B1">
        <w:rPr>
          <w:rFonts w:ascii="Times New Roman" w:hAnsi="Times New Roman"/>
          <w:lang w:val="tr-TR"/>
        </w:rPr>
        <w:t>a</w:t>
      </w:r>
      <w:r w:rsidRPr="00DD55B1">
        <w:rPr>
          <w:rFonts w:ascii="Times New Roman" w:hAnsi="Times New Roman"/>
          <w:lang w:val="tr-TR"/>
        </w:rPr>
        <w:t>pılamaması hallerinde, bundan sonraki bütün tebligatlar, o kişiye ait bağımsız bölümde fiilen otur</w:t>
      </w:r>
      <w:r w:rsidRPr="00DD55B1">
        <w:rPr>
          <w:rFonts w:ascii="Times New Roman" w:hAnsi="Times New Roman"/>
          <w:lang w:val="tr-TR"/>
        </w:rPr>
        <w:t>a</w:t>
      </w:r>
      <w:r w:rsidRPr="00DD55B1">
        <w:rPr>
          <w:rFonts w:ascii="Times New Roman" w:hAnsi="Times New Roman"/>
          <w:lang w:val="tr-TR"/>
        </w:rPr>
        <w:t>na yapılır. Tebligatın bir örneği apartman girişinde bulundurulacak ilan tahtasına asılır. Bağımsız b</w:t>
      </w:r>
      <w:r w:rsidRPr="00DD55B1">
        <w:rPr>
          <w:rFonts w:ascii="Times New Roman" w:hAnsi="Times New Roman"/>
          <w:lang w:val="tr-TR"/>
        </w:rPr>
        <w:t>ö</w:t>
      </w:r>
      <w:r w:rsidRPr="00DD55B1">
        <w:rPr>
          <w:rFonts w:ascii="Times New Roman" w:hAnsi="Times New Roman"/>
          <w:lang w:val="tr-TR"/>
        </w:rPr>
        <w:t>lümde fiilen oturana bu şekilde yapılacak tebligat, bağımsız bölüm sahibine yapılmış sayılır.</w:t>
      </w:r>
    </w:p>
    <w:p w:rsidR="00B2770C" w:rsidRPr="00DD55B1" w:rsidRDefault="005A7948" w:rsidP="00DD55B1">
      <w:pPr>
        <w:spacing w:line="240" w:lineRule="exact"/>
        <w:ind w:firstLine="567"/>
        <w:jc w:val="both"/>
        <w:rPr>
          <w:sz w:val="18"/>
        </w:rPr>
      </w:pPr>
      <w:r w:rsidRPr="00DD55B1">
        <w:rPr>
          <w:b/>
          <w:sz w:val="18"/>
        </w:rPr>
        <w:t xml:space="preserve">(Ek: </w:t>
      </w:r>
      <w:proofErr w:type="gramStart"/>
      <w:r w:rsidRPr="00DD55B1">
        <w:rPr>
          <w:b/>
          <w:sz w:val="18"/>
        </w:rPr>
        <w:t>19/3/2003</w:t>
      </w:r>
      <w:proofErr w:type="gramEnd"/>
      <w:r w:rsidRPr="00DD55B1">
        <w:rPr>
          <w:b/>
          <w:sz w:val="18"/>
        </w:rPr>
        <w:t xml:space="preserve">-4829/17 md.) </w:t>
      </w:r>
      <w:r w:rsidRPr="00DD55B1">
        <w:rPr>
          <w:sz w:val="18"/>
        </w:rPr>
        <w:t>Bağımsız bölümde fiilen oturan yoksa ilân tahtasına asılan te</w:t>
      </w:r>
      <w:r w:rsidRPr="00DD55B1">
        <w:rPr>
          <w:sz w:val="18"/>
        </w:rPr>
        <w:t>b</w:t>
      </w:r>
      <w:r w:rsidRPr="00DD55B1">
        <w:rPr>
          <w:sz w:val="18"/>
        </w:rPr>
        <w:t>ligat örneği bağımsız bölüm sahibine yapılmış sayılır.</w:t>
      </w:r>
      <w:r w:rsidR="00B2770C" w:rsidRPr="00DD55B1">
        <w:rPr>
          <w:sz w:val="18"/>
        </w:rPr>
        <w:t xml:space="preserve"> </w:t>
      </w:r>
    </w:p>
    <w:p w:rsidR="00B2770C" w:rsidRPr="00DD55B1" w:rsidRDefault="00B2770C" w:rsidP="00DD55B1">
      <w:pPr>
        <w:spacing w:line="240" w:lineRule="exact"/>
        <w:ind w:firstLine="567"/>
        <w:jc w:val="both"/>
        <w:rPr>
          <w:i/>
          <w:sz w:val="18"/>
          <w:szCs w:val="18"/>
        </w:rPr>
      </w:pPr>
      <w:r w:rsidRPr="00DD55B1">
        <w:rPr>
          <w:i/>
          <w:sz w:val="18"/>
          <w:szCs w:val="18"/>
        </w:rPr>
        <w:t xml:space="preserve">Elektronik tebligat adresinin oluşturulması: </w:t>
      </w:r>
    </w:p>
    <w:p w:rsidR="005E0048" w:rsidRPr="00DD55B1" w:rsidRDefault="005E0048" w:rsidP="00DD55B1">
      <w:pPr>
        <w:spacing w:line="240" w:lineRule="exact"/>
        <w:ind w:firstLine="567"/>
        <w:jc w:val="both"/>
        <w:rPr>
          <w:b/>
          <w:sz w:val="18"/>
          <w:szCs w:val="18"/>
        </w:rPr>
      </w:pPr>
      <w:r w:rsidRPr="00DD55B1">
        <w:rPr>
          <w:b/>
          <w:sz w:val="18"/>
          <w:szCs w:val="18"/>
        </w:rPr>
        <w:t xml:space="preserve">Ek Madde </w:t>
      </w:r>
      <w:r w:rsidR="00B2770C" w:rsidRPr="00DD55B1">
        <w:rPr>
          <w:b/>
          <w:sz w:val="18"/>
          <w:szCs w:val="18"/>
        </w:rPr>
        <w:t xml:space="preserve">2- </w:t>
      </w:r>
      <w:r w:rsidRPr="00DD55B1">
        <w:rPr>
          <w:b/>
          <w:sz w:val="18"/>
          <w:szCs w:val="18"/>
        </w:rPr>
        <w:t xml:space="preserve">(Ek: </w:t>
      </w:r>
      <w:proofErr w:type="gramStart"/>
      <w:r w:rsidRPr="00DD55B1">
        <w:rPr>
          <w:b/>
          <w:sz w:val="18"/>
          <w:szCs w:val="18"/>
        </w:rPr>
        <w:t>28/2/2018</w:t>
      </w:r>
      <w:proofErr w:type="gramEnd"/>
      <w:r w:rsidRPr="00DD55B1">
        <w:rPr>
          <w:b/>
          <w:sz w:val="18"/>
          <w:szCs w:val="18"/>
        </w:rPr>
        <w:t>-7101/49 md.)</w:t>
      </w:r>
      <w:r w:rsidRPr="00DD55B1">
        <w:rPr>
          <w:b/>
          <w:sz w:val="18"/>
          <w:szCs w:val="18"/>
          <w:vertAlign w:val="superscript"/>
        </w:rPr>
        <w:t>(1)</w:t>
      </w:r>
      <w:r w:rsidRPr="00DD55B1">
        <w:rPr>
          <w:b/>
          <w:sz w:val="18"/>
          <w:szCs w:val="18"/>
        </w:rPr>
        <w:t xml:space="preserve"> </w:t>
      </w:r>
    </w:p>
    <w:p w:rsidR="00B2770C" w:rsidRPr="00DD55B1" w:rsidRDefault="00B2770C" w:rsidP="00DD55B1">
      <w:pPr>
        <w:spacing w:line="240" w:lineRule="exact"/>
        <w:ind w:firstLine="567"/>
        <w:jc w:val="both"/>
        <w:rPr>
          <w:sz w:val="18"/>
          <w:szCs w:val="18"/>
        </w:rPr>
      </w:pPr>
      <w:r w:rsidRPr="00DD55B1">
        <w:rPr>
          <w:sz w:val="18"/>
          <w:szCs w:val="18"/>
        </w:rPr>
        <w:t>Elektronik tebligat adresi, Posta ve Telgraf Teşkilatı Anonim Şirketi tarafından, 7/a maddesi kapsamında kalan her bir gerçek kişi için kimlik numarası, tüzel kişi için ise tabi oldukları sistem numarası esas alınmak suretiyle sadece bir tane olacak şekilde oluşturulur ve sistemde ka</w:t>
      </w:r>
      <w:r w:rsidRPr="00DD55B1">
        <w:rPr>
          <w:sz w:val="18"/>
          <w:szCs w:val="18"/>
        </w:rPr>
        <w:t>y</w:t>
      </w:r>
      <w:r w:rsidRPr="00DD55B1">
        <w:rPr>
          <w:sz w:val="18"/>
          <w:szCs w:val="18"/>
        </w:rPr>
        <w:t xml:space="preserve">dedilir. </w:t>
      </w:r>
    </w:p>
    <w:p w:rsidR="00B2770C" w:rsidRPr="00DD55B1" w:rsidRDefault="00B2770C" w:rsidP="00DD55B1">
      <w:pPr>
        <w:spacing w:line="240" w:lineRule="exact"/>
        <w:ind w:firstLine="567"/>
        <w:jc w:val="both"/>
        <w:rPr>
          <w:sz w:val="18"/>
          <w:szCs w:val="18"/>
        </w:rPr>
      </w:pPr>
      <w:r w:rsidRPr="00DD55B1">
        <w:rPr>
          <w:sz w:val="18"/>
          <w:szCs w:val="18"/>
        </w:rPr>
        <w:t>Oluşturulan elektronik tebligat adresleri, adres sahiplerine teslim edilmek üzere, ilgili kurum, k</w:t>
      </w:r>
      <w:r w:rsidRPr="00DD55B1">
        <w:rPr>
          <w:sz w:val="18"/>
          <w:szCs w:val="18"/>
        </w:rPr>
        <w:t>u</w:t>
      </w:r>
      <w:r w:rsidRPr="00DD55B1">
        <w:rPr>
          <w:sz w:val="18"/>
          <w:szCs w:val="18"/>
        </w:rPr>
        <w:t>ruluş veya birliğe gönderilir; 7/a maddesinin ikinci fıkrası kapsamında kalan kişilere ise doğrudan teslim edilir. Bu adresler, adres sahibine teslim edildikten sonra 1 inci madde uyarınca tebligat çıka</w:t>
      </w:r>
      <w:r w:rsidRPr="00DD55B1">
        <w:rPr>
          <w:sz w:val="18"/>
          <w:szCs w:val="18"/>
        </w:rPr>
        <w:t>r</w:t>
      </w:r>
      <w:r w:rsidRPr="00DD55B1">
        <w:rPr>
          <w:sz w:val="18"/>
          <w:szCs w:val="18"/>
        </w:rPr>
        <w:t xml:space="preserve">maya yetkili makam ve mercilerin kullanımına sunulur. </w:t>
      </w:r>
    </w:p>
    <w:p w:rsidR="00B2770C" w:rsidRPr="00DD55B1" w:rsidRDefault="00B2770C" w:rsidP="00DD55B1">
      <w:pPr>
        <w:spacing w:line="240" w:lineRule="exact"/>
        <w:ind w:firstLine="567"/>
        <w:jc w:val="both"/>
        <w:rPr>
          <w:sz w:val="18"/>
          <w:szCs w:val="18"/>
        </w:rPr>
      </w:pPr>
      <w:proofErr w:type="gramStart"/>
      <w:r w:rsidRPr="00DD55B1">
        <w:rPr>
          <w:sz w:val="18"/>
          <w:szCs w:val="18"/>
        </w:rPr>
        <w:t>Kurum, kuruluş veya birlikler ile gerçek veya tüzel kişilerin 7/a maddesi uyarınca elektronik te</w:t>
      </w:r>
      <w:r w:rsidRPr="00DD55B1">
        <w:rPr>
          <w:sz w:val="18"/>
          <w:szCs w:val="18"/>
        </w:rPr>
        <w:t>b</w:t>
      </w:r>
      <w:r w:rsidRPr="00DD55B1">
        <w:rPr>
          <w:sz w:val="18"/>
          <w:szCs w:val="18"/>
        </w:rPr>
        <w:t>ligat zorunluluğuna tabi olmaları veya bunlar hakkında elektronik tebligat zorunluluğunun ortadan kalkması hâllerinde gerekli bildirimler, ilgili kurum, kuruluş veya birlik tarafından bir ay içinde yap</w:t>
      </w:r>
      <w:r w:rsidRPr="00DD55B1">
        <w:rPr>
          <w:sz w:val="18"/>
          <w:szCs w:val="18"/>
        </w:rPr>
        <w:t>ı</w:t>
      </w:r>
      <w:r w:rsidRPr="00DD55B1">
        <w:rPr>
          <w:sz w:val="18"/>
          <w:szCs w:val="18"/>
        </w:rPr>
        <w:t>lır ve bildirimi takip eden bir ay içinde Posta ve Telgraf Teşkilatı Anonim Şirketi tarafından gerekli işlem yapılır.</w:t>
      </w:r>
      <w:proofErr w:type="gramEnd"/>
    </w:p>
    <w:p w:rsidR="005A7948" w:rsidRPr="00DD55B1" w:rsidRDefault="00B2770C" w:rsidP="00DD55B1">
      <w:pPr>
        <w:spacing w:line="240" w:lineRule="exact"/>
        <w:ind w:firstLine="567"/>
        <w:jc w:val="both"/>
        <w:rPr>
          <w:sz w:val="18"/>
        </w:rPr>
      </w:pPr>
      <w:r w:rsidRPr="00DD55B1">
        <w:rPr>
          <w:sz w:val="18"/>
          <w:szCs w:val="18"/>
        </w:rPr>
        <w:t>Posta ve Telgraf Teşkilatı Anonim Şirketi, elektronik tebligat sisteminin yürütülmesi için g</w:t>
      </w:r>
      <w:r w:rsidRPr="00DD55B1">
        <w:rPr>
          <w:sz w:val="18"/>
          <w:szCs w:val="18"/>
        </w:rPr>
        <w:t>e</w:t>
      </w:r>
      <w:r w:rsidRPr="00DD55B1">
        <w:rPr>
          <w:sz w:val="18"/>
          <w:szCs w:val="18"/>
        </w:rPr>
        <w:t>rekli bilgi ve belgeleri ilgili kurum, kuruluş veya birliklerden ister. İlgili kurum, kuruluş veya birli</w:t>
      </w:r>
      <w:r w:rsidRPr="00DD55B1">
        <w:rPr>
          <w:sz w:val="18"/>
          <w:szCs w:val="18"/>
        </w:rPr>
        <w:t>k</w:t>
      </w:r>
      <w:r w:rsidRPr="00DD55B1">
        <w:rPr>
          <w:sz w:val="18"/>
          <w:szCs w:val="18"/>
        </w:rPr>
        <w:t>ler, talep edilen bilgi ve belgeleri Posta ve Telgraf Teşkilatı Anonim Şirketine göndermek zorundadır.</w:t>
      </w:r>
      <w:r w:rsidRPr="00DD55B1">
        <w:rPr>
          <w:sz w:val="18"/>
        </w:rPr>
        <w:t xml:space="preserve"> </w:t>
      </w:r>
    </w:p>
    <w:p w:rsidR="00F60C16" w:rsidRPr="00DD55B1" w:rsidRDefault="00F60C16" w:rsidP="00DD55B1">
      <w:pPr>
        <w:spacing w:line="240" w:lineRule="exact"/>
        <w:ind w:firstLine="567"/>
        <w:jc w:val="both"/>
        <w:rPr>
          <w:rFonts w:eastAsia="ヒラギノ明朝 Pro W3"/>
          <w:i/>
          <w:sz w:val="18"/>
          <w:szCs w:val="18"/>
          <w:lang w:eastAsia="en-US"/>
        </w:rPr>
      </w:pPr>
      <w:r w:rsidRPr="00DD55B1">
        <w:rPr>
          <w:rFonts w:eastAsia="ヒラギノ明朝 Pro W3"/>
          <w:i/>
          <w:sz w:val="18"/>
          <w:szCs w:val="18"/>
          <w:lang w:eastAsia="en-US"/>
        </w:rPr>
        <w:t>Teknik altyapının kurulması, tüzük hükümlerinin uygulanması:</w:t>
      </w:r>
    </w:p>
    <w:p w:rsidR="00F60C16" w:rsidRPr="00DD55B1" w:rsidRDefault="00F60C16" w:rsidP="00DD55B1">
      <w:pPr>
        <w:spacing w:line="240" w:lineRule="exact"/>
        <w:ind w:firstLine="567"/>
        <w:jc w:val="both"/>
        <w:rPr>
          <w:rFonts w:eastAsia="ヒラギノ明朝 Pro W3"/>
          <w:b/>
          <w:sz w:val="18"/>
          <w:szCs w:val="18"/>
          <w:lang w:eastAsia="en-US"/>
        </w:rPr>
      </w:pPr>
      <w:r w:rsidRPr="00DD55B1">
        <w:rPr>
          <w:rFonts w:eastAsia="ヒラギノ明朝 Pro W3"/>
          <w:b/>
          <w:sz w:val="18"/>
          <w:szCs w:val="18"/>
          <w:lang w:eastAsia="en-US"/>
        </w:rPr>
        <w:t>Geçici Madde</w:t>
      </w:r>
      <w:r w:rsidRPr="00DD55B1">
        <w:rPr>
          <w:rFonts w:eastAsia="ヒラギノ明朝 Pro W3"/>
          <w:sz w:val="18"/>
          <w:szCs w:val="18"/>
          <w:lang w:eastAsia="en-US"/>
        </w:rPr>
        <w:t xml:space="preserve"> </w:t>
      </w:r>
      <w:r w:rsidRPr="00DD55B1">
        <w:rPr>
          <w:rFonts w:eastAsia="ヒラギノ明朝 Pro W3"/>
          <w:b/>
          <w:sz w:val="18"/>
          <w:szCs w:val="18"/>
          <w:lang w:eastAsia="en-US"/>
        </w:rPr>
        <w:t>1 –</w:t>
      </w:r>
      <w:r w:rsidRPr="00DD55B1">
        <w:rPr>
          <w:rFonts w:eastAsia="ヒラギノ明朝 Pro W3"/>
          <w:sz w:val="18"/>
          <w:szCs w:val="18"/>
          <w:lang w:eastAsia="en-US"/>
        </w:rPr>
        <w:t xml:space="preserve"> </w:t>
      </w:r>
      <w:r w:rsidRPr="00DD55B1">
        <w:rPr>
          <w:rFonts w:eastAsia="ヒラギノ明朝 Pro W3"/>
          <w:b/>
          <w:sz w:val="18"/>
          <w:szCs w:val="18"/>
          <w:lang w:eastAsia="en-US"/>
        </w:rPr>
        <w:t xml:space="preserve">(Ek: </w:t>
      </w:r>
      <w:proofErr w:type="gramStart"/>
      <w:r w:rsidRPr="00DD55B1">
        <w:rPr>
          <w:rFonts w:eastAsia="ヒラギノ明朝 Pro W3"/>
          <w:b/>
          <w:sz w:val="18"/>
          <w:szCs w:val="18"/>
          <w:lang w:eastAsia="en-US"/>
        </w:rPr>
        <w:t>11/1/2011</w:t>
      </w:r>
      <w:proofErr w:type="gramEnd"/>
      <w:r w:rsidRPr="00DD55B1">
        <w:rPr>
          <w:rFonts w:eastAsia="ヒラギノ明朝 Pro W3"/>
          <w:b/>
          <w:sz w:val="18"/>
          <w:szCs w:val="18"/>
          <w:lang w:eastAsia="en-US"/>
        </w:rPr>
        <w:t>-6099/13 md.)</w:t>
      </w:r>
    </w:p>
    <w:p w:rsidR="00F60C16" w:rsidRPr="00DD55B1" w:rsidRDefault="00F60C16" w:rsidP="00DD55B1">
      <w:pPr>
        <w:spacing w:line="240" w:lineRule="exact"/>
        <w:ind w:firstLine="567"/>
        <w:jc w:val="both"/>
        <w:rPr>
          <w:rFonts w:eastAsia="ヒラギノ明朝 Pro W3"/>
          <w:sz w:val="18"/>
          <w:szCs w:val="18"/>
          <w:lang w:eastAsia="en-US"/>
        </w:rPr>
      </w:pPr>
      <w:r w:rsidRPr="00DD55B1">
        <w:rPr>
          <w:rFonts w:eastAsia="ヒラギノ明朝 Pro W3"/>
          <w:sz w:val="18"/>
          <w:szCs w:val="18"/>
          <w:lang w:eastAsia="en-US"/>
        </w:rPr>
        <w:t>Posta ve Telgraf Teşkilatı Genel Müdürlüğü, elektronik ortamda yapılacak tebligatla ilgili her türlü teknik altyapıyı bu maddenin yürürlüğe girdiği tari</w:t>
      </w:r>
      <w:r w:rsidRPr="00DD55B1">
        <w:rPr>
          <w:rFonts w:eastAsia="ヒラギノ明朝 Pro W3"/>
          <w:sz w:val="18"/>
          <w:szCs w:val="18"/>
          <w:lang w:eastAsia="en-US"/>
        </w:rPr>
        <w:t>h</w:t>
      </w:r>
      <w:r w:rsidRPr="00DD55B1">
        <w:rPr>
          <w:rFonts w:eastAsia="ヒラギノ明朝 Pro W3"/>
          <w:sz w:val="18"/>
          <w:szCs w:val="18"/>
          <w:lang w:eastAsia="en-US"/>
        </w:rPr>
        <w:t>ten itibaren en geç bir yıl içinde kurarak faaliyete geçirir.</w:t>
      </w:r>
    </w:p>
    <w:p w:rsidR="00F60C16" w:rsidRPr="00DD55B1" w:rsidRDefault="00F60C16" w:rsidP="00DD55B1">
      <w:pPr>
        <w:spacing w:line="240" w:lineRule="exact"/>
        <w:ind w:firstLine="567"/>
        <w:jc w:val="both"/>
        <w:rPr>
          <w:rFonts w:eastAsia="ヒラギノ明朝 Pro W3"/>
          <w:sz w:val="18"/>
          <w:szCs w:val="18"/>
          <w:lang w:eastAsia="en-US"/>
        </w:rPr>
      </w:pPr>
      <w:r w:rsidRPr="00DD55B1">
        <w:rPr>
          <w:rFonts w:eastAsia="ヒラギノ明朝 Pro W3"/>
          <w:sz w:val="18"/>
          <w:szCs w:val="18"/>
          <w:lang w:eastAsia="en-US"/>
        </w:rPr>
        <w:t>60 ıncı maddede belirtilen yönetmelik, bu maddenin yürürlüğe girdiği tarihi izleyen altı ay içinde hazırlanır. Anılan yönetmelik yürürlüğe girene kadar Tebligat Tüzüğünün bu Kanuna aykırı olmayan hükümlerinin uygulanmasına devam edilir.</w:t>
      </w:r>
    </w:p>
    <w:p w:rsidR="005E0048" w:rsidRPr="00DD55B1" w:rsidRDefault="00F60C16" w:rsidP="00DD55B1">
      <w:pPr>
        <w:spacing w:line="240" w:lineRule="exact"/>
        <w:ind w:firstLine="567"/>
        <w:jc w:val="both"/>
        <w:rPr>
          <w:rFonts w:eastAsia="ヒラギノ明朝 Pro W3"/>
          <w:sz w:val="18"/>
          <w:szCs w:val="18"/>
          <w:lang w:eastAsia="en-US"/>
        </w:rPr>
      </w:pPr>
      <w:r w:rsidRPr="00DD55B1">
        <w:rPr>
          <w:rFonts w:eastAsia="ヒラギノ明朝 Pro W3"/>
          <w:sz w:val="18"/>
          <w:szCs w:val="18"/>
          <w:lang w:eastAsia="en-US"/>
        </w:rPr>
        <w:t>Mevzuatta, Tebligat Tüzüğüne yapılan atıflar 60 ıncı madde hükmü uyarınca çıkarılacak y</w:t>
      </w:r>
      <w:r w:rsidRPr="00DD55B1">
        <w:rPr>
          <w:rFonts w:eastAsia="ヒラギノ明朝 Pro W3"/>
          <w:sz w:val="18"/>
          <w:szCs w:val="18"/>
          <w:lang w:eastAsia="en-US"/>
        </w:rPr>
        <w:t>ö</w:t>
      </w:r>
      <w:r w:rsidRPr="00DD55B1">
        <w:rPr>
          <w:rFonts w:eastAsia="ヒラギノ明朝 Pro W3"/>
          <w:sz w:val="18"/>
          <w:szCs w:val="18"/>
          <w:lang w:eastAsia="en-US"/>
        </w:rPr>
        <w:t>netmeliğe yapılmış sayılır.</w:t>
      </w:r>
      <w:r w:rsidR="005E0048" w:rsidRPr="00DD55B1">
        <w:rPr>
          <w:rFonts w:eastAsia="ヒラギノ明朝 Pro W3"/>
          <w:sz w:val="18"/>
          <w:szCs w:val="18"/>
          <w:lang w:eastAsia="en-US"/>
        </w:rPr>
        <w:t xml:space="preserve"> </w:t>
      </w:r>
    </w:p>
    <w:p w:rsidR="003D439B" w:rsidRDefault="003D439B" w:rsidP="004D33E4">
      <w:pPr>
        <w:spacing w:line="240" w:lineRule="exact"/>
        <w:jc w:val="center"/>
        <w:rPr>
          <w:i/>
          <w:sz w:val="18"/>
          <w:szCs w:val="18"/>
        </w:rPr>
      </w:pPr>
    </w:p>
    <w:p w:rsidR="003D439B" w:rsidRDefault="003D439B" w:rsidP="004D33E4">
      <w:pPr>
        <w:spacing w:line="240" w:lineRule="exact"/>
        <w:jc w:val="center"/>
        <w:rPr>
          <w:i/>
          <w:sz w:val="18"/>
          <w:szCs w:val="18"/>
        </w:rPr>
      </w:pPr>
    </w:p>
    <w:p w:rsidR="003D439B" w:rsidRDefault="003D439B" w:rsidP="004D33E4">
      <w:pPr>
        <w:spacing w:line="240" w:lineRule="exact"/>
        <w:jc w:val="center"/>
        <w:rPr>
          <w:i/>
          <w:sz w:val="18"/>
          <w:szCs w:val="18"/>
        </w:rPr>
      </w:pPr>
    </w:p>
    <w:p w:rsidR="003D439B" w:rsidRPr="00C05860" w:rsidRDefault="003D439B" w:rsidP="003D439B">
      <w:pPr>
        <w:pStyle w:val="Nor"/>
        <w:spacing w:line="240" w:lineRule="exact"/>
        <w:rPr>
          <w:rFonts w:ascii="Times New Roman" w:hAnsi="Times New Roman"/>
          <w:lang w:val="tr-TR"/>
        </w:rPr>
      </w:pPr>
      <w:r w:rsidRPr="00C05860">
        <w:rPr>
          <w:rFonts w:ascii="Times New Roman" w:hAnsi="Times New Roman"/>
          <w:lang w:val="tr-TR"/>
        </w:rPr>
        <w:t>–––––––––––––––</w:t>
      </w:r>
    </w:p>
    <w:p w:rsidR="003D439B" w:rsidRDefault="003D439B" w:rsidP="003D439B">
      <w:pPr>
        <w:spacing w:line="240" w:lineRule="exact"/>
        <w:ind w:left="284" w:hanging="284"/>
        <w:jc w:val="both"/>
        <w:rPr>
          <w:i/>
          <w:sz w:val="16"/>
          <w:szCs w:val="16"/>
        </w:rPr>
      </w:pPr>
      <w:r w:rsidRPr="00C05860">
        <w:rPr>
          <w:i/>
          <w:sz w:val="16"/>
          <w:szCs w:val="16"/>
        </w:rPr>
        <w:t>(1)</w:t>
      </w:r>
      <w:r>
        <w:rPr>
          <w:i/>
          <w:sz w:val="16"/>
          <w:szCs w:val="16"/>
        </w:rPr>
        <w:tab/>
        <w:t xml:space="preserve">7101 sayılı Kanunun 66 ncı maddesi uyarınca bu madde </w:t>
      </w:r>
      <w:proofErr w:type="gramStart"/>
      <w:r>
        <w:rPr>
          <w:i/>
          <w:sz w:val="16"/>
          <w:szCs w:val="16"/>
        </w:rPr>
        <w:t>1/1/2019</w:t>
      </w:r>
      <w:proofErr w:type="gramEnd"/>
      <w:r>
        <w:rPr>
          <w:i/>
          <w:sz w:val="16"/>
          <w:szCs w:val="16"/>
        </w:rPr>
        <w:t xml:space="preserve"> tarihinde yürülüğe girecektir. </w:t>
      </w:r>
    </w:p>
    <w:p w:rsidR="00DD55B1" w:rsidRDefault="00DD55B1" w:rsidP="003D439B">
      <w:pPr>
        <w:spacing w:line="240" w:lineRule="exact"/>
        <w:jc w:val="center"/>
        <w:rPr>
          <w:i/>
          <w:sz w:val="18"/>
          <w:szCs w:val="18"/>
        </w:rPr>
      </w:pPr>
      <w:r>
        <w:rPr>
          <w:i/>
          <w:sz w:val="18"/>
          <w:szCs w:val="18"/>
        </w:rPr>
        <w:br w:type="page"/>
      </w:r>
      <w:r w:rsidR="004D33E4" w:rsidRPr="00C05860">
        <w:rPr>
          <w:sz w:val="22"/>
        </w:rPr>
        <w:t>3197</w:t>
      </w:r>
    </w:p>
    <w:p w:rsidR="00DD55B1" w:rsidRDefault="00DD55B1" w:rsidP="00DD55B1">
      <w:pPr>
        <w:spacing w:line="240" w:lineRule="exact"/>
        <w:ind w:firstLine="567"/>
        <w:jc w:val="both"/>
        <w:rPr>
          <w:i/>
          <w:sz w:val="18"/>
          <w:szCs w:val="18"/>
        </w:rPr>
      </w:pPr>
    </w:p>
    <w:p w:rsidR="005E0048" w:rsidRPr="00DD55B1" w:rsidRDefault="005E0048" w:rsidP="00DD55B1">
      <w:pPr>
        <w:spacing w:line="240" w:lineRule="exact"/>
        <w:ind w:firstLine="567"/>
        <w:jc w:val="both"/>
        <w:rPr>
          <w:i/>
          <w:sz w:val="18"/>
          <w:szCs w:val="18"/>
        </w:rPr>
      </w:pPr>
      <w:r w:rsidRPr="00DD55B1">
        <w:rPr>
          <w:i/>
          <w:sz w:val="18"/>
          <w:szCs w:val="18"/>
        </w:rPr>
        <w:t>Elektronik tebligat adreslerinin verilmesi:</w:t>
      </w:r>
    </w:p>
    <w:p w:rsidR="009E7E82" w:rsidRPr="00DD55B1" w:rsidRDefault="009E7E82" w:rsidP="00DD55B1">
      <w:pPr>
        <w:spacing w:line="240" w:lineRule="exact"/>
        <w:ind w:firstLine="567"/>
        <w:jc w:val="both"/>
        <w:rPr>
          <w:sz w:val="18"/>
          <w:szCs w:val="18"/>
        </w:rPr>
      </w:pPr>
      <w:r w:rsidRPr="00DD55B1">
        <w:rPr>
          <w:b/>
          <w:sz w:val="18"/>
          <w:szCs w:val="18"/>
        </w:rPr>
        <w:t xml:space="preserve">Geçici Madde </w:t>
      </w:r>
      <w:r w:rsidR="005E0048" w:rsidRPr="00DD55B1">
        <w:rPr>
          <w:b/>
          <w:sz w:val="18"/>
          <w:szCs w:val="18"/>
        </w:rPr>
        <w:t>2</w:t>
      </w:r>
      <w:r w:rsidR="005E0048" w:rsidRPr="00DD55B1">
        <w:rPr>
          <w:sz w:val="18"/>
          <w:szCs w:val="18"/>
        </w:rPr>
        <w:t xml:space="preserve">- </w:t>
      </w:r>
      <w:r w:rsidRPr="00DD55B1">
        <w:rPr>
          <w:b/>
          <w:sz w:val="18"/>
          <w:szCs w:val="18"/>
        </w:rPr>
        <w:t>(</w:t>
      </w:r>
      <w:r w:rsidR="00DD55B1">
        <w:rPr>
          <w:b/>
          <w:sz w:val="18"/>
          <w:szCs w:val="18"/>
        </w:rPr>
        <w:t xml:space="preserve">Ek: </w:t>
      </w:r>
      <w:proofErr w:type="gramStart"/>
      <w:r w:rsidR="00DD55B1">
        <w:rPr>
          <w:b/>
          <w:sz w:val="18"/>
          <w:szCs w:val="18"/>
        </w:rPr>
        <w:t>28/2/2018</w:t>
      </w:r>
      <w:proofErr w:type="gramEnd"/>
      <w:r w:rsidR="00DD55B1">
        <w:rPr>
          <w:b/>
          <w:sz w:val="18"/>
          <w:szCs w:val="18"/>
        </w:rPr>
        <w:t>-7101/50</w:t>
      </w:r>
      <w:r w:rsidRPr="00DD55B1">
        <w:rPr>
          <w:b/>
          <w:sz w:val="18"/>
          <w:szCs w:val="18"/>
        </w:rPr>
        <w:t xml:space="preserve"> md.) </w:t>
      </w:r>
    </w:p>
    <w:p w:rsidR="005E0048" w:rsidRPr="00DD55B1" w:rsidRDefault="005E0048" w:rsidP="00DD55B1">
      <w:pPr>
        <w:spacing w:line="240" w:lineRule="exact"/>
        <w:ind w:firstLine="567"/>
        <w:jc w:val="both"/>
        <w:rPr>
          <w:sz w:val="18"/>
          <w:szCs w:val="18"/>
        </w:rPr>
      </w:pPr>
      <w:r w:rsidRPr="00DD55B1">
        <w:rPr>
          <w:sz w:val="18"/>
          <w:szCs w:val="18"/>
        </w:rPr>
        <w:t>Bu maddenin yürürlüğe girdiği tarihten itibaren bir ay içinde Posta ve Telgraf Teşkilatı An</w:t>
      </w:r>
      <w:r w:rsidRPr="00DD55B1">
        <w:rPr>
          <w:sz w:val="18"/>
          <w:szCs w:val="18"/>
        </w:rPr>
        <w:t>o</w:t>
      </w:r>
      <w:r w:rsidRPr="00DD55B1">
        <w:rPr>
          <w:sz w:val="18"/>
          <w:szCs w:val="18"/>
        </w:rPr>
        <w:t>nim Şirketi, elektronik tebligat adreslerini oluşturmak amacıyla ihtiyaç duyduğu tüm bilgi ve belgel</w:t>
      </w:r>
      <w:r w:rsidRPr="00DD55B1">
        <w:rPr>
          <w:sz w:val="18"/>
          <w:szCs w:val="18"/>
        </w:rPr>
        <w:t>e</w:t>
      </w:r>
      <w:r w:rsidRPr="00DD55B1">
        <w:rPr>
          <w:sz w:val="18"/>
          <w:szCs w:val="18"/>
        </w:rPr>
        <w:t xml:space="preserve">ri; </w:t>
      </w:r>
    </w:p>
    <w:p w:rsidR="005E0048" w:rsidRPr="00DD55B1" w:rsidRDefault="005E0048" w:rsidP="00DD55B1">
      <w:pPr>
        <w:spacing w:line="240" w:lineRule="exact"/>
        <w:ind w:firstLine="567"/>
        <w:jc w:val="both"/>
        <w:rPr>
          <w:sz w:val="18"/>
          <w:szCs w:val="18"/>
        </w:rPr>
      </w:pPr>
      <w:r w:rsidRPr="00DD55B1">
        <w:rPr>
          <w:sz w:val="18"/>
          <w:szCs w:val="18"/>
        </w:rPr>
        <w:t>1. İlgili kamu kurum veya kuruluşundan,</w:t>
      </w:r>
    </w:p>
    <w:p w:rsidR="005E0048" w:rsidRPr="00DD55B1" w:rsidRDefault="005E0048" w:rsidP="00DD55B1">
      <w:pPr>
        <w:spacing w:line="240" w:lineRule="exact"/>
        <w:ind w:firstLine="567"/>
        <w:jc w:val="both"/>
        <w:rPr>
          <w:sz w:val="18"/>
          <w:szCs w:val="18"/>
        </w:rPr>
      </w:pPr>
      <w:r w:rsidRPr="00DD55B1">
        <w:rPr>
          <w:sz w:val="18"/>
          <w:szCs w:val="18"/>
        </w:rPr>
        <w:t xml:space="preserve">2. Mahallî idareler bakımından </w:t>
      </w:r>
      <w:r w:rsidR="00853B05" w:rsidRPr="00853B05">
        <w:rPr>
          <w:sz w:val="18"/>
          <w:szCs w:val="18"/>
        </w:rPr>
        <w:t>Çevre ve Şehircilik</w:t>
      </w:r>
      <w:r w:rsidRPr="00DD55B1">
        <w:rPr>
          <w:sz w:val="18"/>
          <w:szCs w:val="18"/>
        </w:rPr>
        <w:t xml:space="preserve"> Bakanlığından,</w:t>
      </w:r>
      <w:r w:rsidR="00853B05" w:rsidRPr="00853B05">
        <w:rPr>
          <w:sz w:val="18"/>
          <w:szCs w:val="18"/>
          <w:vertAlign w:val="superscript"/>
        </w:rPr>
        <w:t>(1)</w:t>
      </w:r>
    </w:p>
    <w:p w:rsidR="005E0048" w:rsidRPr="00DD55B1" w:rsidRDefault="005E0048" w:rsidP="00DD55B1">
      <w:pPr>
        <w:spacing w:line="240" w:lineRule="exact"/>
        <w:ind w:firstLine="567"/>
        <w:jc w:val="both"/>
        <w:rPr>
          <w:sz w:val="18"/>
          <w:szCs w:val="18"/>
        </w:rPr>
      </w:pPr>
      <w:r w:rsidRPr="00DD55B1">
        <w:rPr>
          <w:sz w:val="18"/>
          <w:szCs w:val="18"/>
        </w:rPr>
        <w:t>3. İlgili kamu iktisadi teşebbüsünden,</w:t>
      </w:r>
    </w:p>
    <w:p w:rsidR="005E0048" w:rsidRPr="00DD55B1" w:rsidRDefault="005E0048" w:rsidP="00DD55B1">
      <w:pPr>
        <w:spacing w:line="240" w:lineRule="exact"/>
        <w:ind w:firstLine="567"/>
        <w:jc w:val="both"/>
        <w:rPr>
          <w:sz w:val="18"/>
          <w:szCs w:val="18"/>
        </w:rPr>
      </w:pPr>
      <w:r w:rsidRPr="00DD55B1">
        <w:rPr>
          <w:sz w:val="18"/>
          <w:szCs w:val="18"/>
        </w:rPr>
        <w:t>4. İlgili kamuya ait ortaklıktan,</w:t>
      </w:r>
    </w:p>
    <w:p w:rsidR="005E0048" w:rsidRPr="00DD55B1" w:rsidRDefault="005E0048" w:rsidP="00DD55B1">
      <w:pPr>
        <w:spacing w:line="240" w:lineRule="exact"/>
        <w:ind w:firstLine="567"/>
        <w:jc w:val="both"/>
        <w:rPr>
          <w:sz w:val="18"/>
          <w:szCs w:val="18"/>
        </w:rPr>
      </w:pPr>
      <w:r w:rsidRPr="00DD55B1">
        <w:rPr>
          <w:sz w:val="18"/>
          <w:szCs w:val="18"/>
        </w:rPr>
        <w:t>5. Şirketler ve kooperatifler bakımından Gümrük ve Ticaret Bakanlığından,</w:t>
      </w:r>
    </w:p>
    <w:p w:rsidR="005E0048" w:rsidRPr="00DD55B1" w:rsidRDefault="005E0048" w:rsidP="00DD55B1">
      <w:pPr>
        <w:spacing w:line="240" w:lineRule="exact"/>
        <w:ind w:firstLine="567"/>
        <w:jc w:val="both"/>
        <w:rPr>
          <w:sz w:val="18"/>
          <w:szCs w:val="18"/>
        </w:rPr>
      </w:pPr>
      <w:r w:rsidRPr="00DD55B1">
        <w:rPr>
          <w:sz w:val="18"/>
          <w:szCs w:val="18"/>
        </w:rPr>
        <w:t>6. İlgili kamu kurumu niteliğindeki meslek kuruluşu veya üst kuruluşundan,</w:t>
      </w:r>
    </w:p>
    <w:p w:rsidR="005E0048" w:rsidRPr="00DD55B1" w:rsidRDefault="005E0048" w:rsidP="00DD55B1">
      <w:pPr>
        <w:spacing w:line="240" w:lineRule="exact"/>
        <w:ind w:firstLine="567"/>
        <w:jc w:val="both"/>
        <w:rPr>
          <w:sz w:val="18"/>
          <w:szCs w:val="18"/>
        </w:rPr>
      </w:pPr>
      <w:r w:rsidRPr="00DD55B1">
        <w:rPr>
          <w:sz w:val="18"/>
          <w:szCs w:val="18"/>
        </w:rPr>
        <w:t xml:space="preserve">7. Türkiye Noterler Birliğinden, </w:t>
      </w:r>
    </w:p>
    <w:p w:rsidR="005E0048" w:rsidRPr="00DD55B1" w:rsidRDefault="005E0048" w:rsidP="00DD55B1">
      <w:pPr>
        <w:spacing w:line="240" w:lineRule="exact"/>
        <w:ind w:firstLine="567"/>
        <w:jc w:val="both"/>
        <w:rPr>
          <w:sz w:val="18"/>
          <w:szCs w:val="18"/>
        </w:rPr>
      </w:pPr>
      <w:r w:rsidRPr="00DD55B1">
        <w:rPr>
          <w:sz w:val="18"/>
          <w:szCs w:val="18"/>
        </w:rPr>
        <w:t xml:space="preserve">8. Türkiye Barolar Birliğinden, </w:t>
      </w:r>
    </w:p>
    <w:p w:rsidR="005E0048" w:rsidRPr="00DD55B1" w:rsidRDefault="005E0048" w:rsidP="00DD55B1">
      <w:pPr>
        <w:spacing w:line="240" w:lineRule="exact"/>
        <w:ind w:firstLine="567"/>
        <w:jc w:val="both"/>
        <w:rPr>
          <w:sz w:val="18"/>
          <w:szCs w:val="18"/>
        </w:rPr>
      </w:pPr>
      <w:proofErr w:type="gramStart"/>
      <w:r w:rsidRPr="00DD55B1">
        <w:rPr>
          <w:sz w:val="18"/>
          <w:szCs w:val="18"/>
        </w:rPr>
        <w:t>ister</w:t>
      </w:r>
      <w:proofErr w:type="gramEnd"/>
      <w:r w:rsidRPr="00DD55B1">
        <w:rPr>
          <w:sz w:val="18"/>
          <w:szCs w:val="18"/>
        </w:rPr>
        <w:t xml:space="preserve">. </w:t>
      </w:r>
    </w:p>
    <w:p w:rsidR="005E0048" w:rsidRPr="00DD55B1" w:rsidRDefault="005E0048" w:rsidP="00DD55B1">
      <w:pPr>
        <w:spacing w:line="240" w:lineRule="exact"/>
        <w:ind w:firstLine="567"/>
        <w:jc w:val="both"/>
        <w:rPr>
          <w:sz w:val="18"/>
          <w:szCs w:val="18"/>
        </w:rPr>
      </w:pPr>
      <w:r w:rsidRPr="00DD55B1">
        <w:rPr>
          <w:sz w:val="18"/>
          <w:szCs w:val="18"/>
        </w:rPr>
        <w:t xml:space="preserve">İlgili kurum, kuruluş veya birlik, talep edilen bilgileri bir ay içinde Posta ve Telgraf Teşkilatı Anonim Şirketine bildirmek zorundadır. Posta ve Telgraf Teşkilatı Anonim Şirketi, elektronik tebligat adreslerini, bu bilgileri esas almak suretiyle üç ay içinde oluşturur. </w:t>
      </w:r>
    </w:p>
    <w:p w:rsidR="00F60C16" w:rsidRPr="00DD55B1" w:rsidRDefault="005E0048" w:rsidP="00DD55B1">
      <w:pPr>
        <w:spacing w:line="240" w:lineRule="exact"/>
        <w:ind w:firstLine="567"/>
        <w:jc w:val="both"/>
        <w:rPr>
          <w:rFonts w:eastAsia="ヒラギノ明朝 Pro W3" w:hAnsi="Times"/>
          <w:sz w:val="19"/>
          <w:lang w:eastAsia="en-US"/>
        </w:rPr>
      </w:pPr>
      <w:r w:rsidRPr="00DD55B1">
        <w:rPr>
          <w:sz w:val="18"/>
          <w:szCs w:val="18"/>
        </w:rPr>
        <w:t>Posta ve Telgraf Teşkilatı Anonim Şirketi oluşturulan elektronik tebligat adreslerini, adres s</w:t>
      </w:r>
      <w:r w:rsidRPr="00DD55B1">
        <w:rPr>
          <w:sz w:val="18"/>
          <w:szCs w:val="18"/>
        </w:rPr>
        <w:t>a</w:t>
      </w:r>
      <w:r w:rsidRPr="00DD55B1">
        <w:rPr>
          <w:sz w:val="18"/>
          <w:szCs w:val="18"/>
        </w:rPr>
        <w:t>hiplerine teslim edilmek üzere, ilgili kurum, kuruluş veya birliğe gönderir ve teslim işlemi gerçekle</w:t>
      </w:r>
      <w:r w:rsidRPr="00DD55B1">
        <w:rPr>
          <w:sz w:val="18"/>
          <w:szCs w:val="18"/>
        </w:rPr>
        <w:t>ş</w:t>
      </w:r>
      <w:r w:rsidRPr="00DD55B1">
        <w:rPr>
          <w:sz w:val="18"/>
          <w:szCs w:val="18"/>
        </w:rPr>
        <w:t>tikten sonra bu adresleri, 1 inci madde uyarınca tebligat çıkarmaya yetkili makam ve mercilerin ku</w:t>
      </w:r>
      <w:r w:rsidRPr="00DD55B1">
        <w:rPr>
          <w:sz w:val="18"/>
          <w:szCs w:val="18"/>
        </w:rPr>
        <w:t>l</w:t>
      </w:r>
      <w:r w:rsidRPr="00DD55B1">
        <w:rPr>
          <w:sz w:val="18"/>
          <w:szCs w:val="18"/>
        </w:rPr>
        <w:t xml:space="preserve">lanımına sunar. </w:t>
      </w:r>
      <w:r w:rsidRPr="00DD55B1">
        <w:rPr>
          <w:rFonts w:eastAsia="ヒラギノ明朝 Pro W3"/>
          <w:sz w:val="18"/>
          <w:szCs w:val="18"/>
          <w:lang w:eastAsia="en-US"/>
        </w:rPr>
        <w:t xml:space="preserve"> </w:t>
      </w:r>
    </w:p>
    <w:p w:rsidR="005A7948" w:rsidRPr="00DD55B1" w:rsidRDefault="005A7948" w:rsidP="00DD55B1">
      <w:pPr>
        <w:pStyle w:val="MaddeBasl"/>
        <w:spacing w:before="0" w:line="240" w:lineRule="exact"/>
        <w:ind w:firstLine="567"/>
        <w:jc w:val="both"/>
        <w:rPr>
          <w:rFonts w:ascii="Times New Roman" w:hAnsi="Times New Roman"/>
          <w:lang w:val="tr-TR"/>
        </w:rPr>
      </w:pPr>
      <w:r w:rsidRPr="00DD55B1">
        <w:rPr>
          <w:rFonts w:ascii="Times New Roman" w:hAnsi="Times New Roman"/>
          <w:lang w:val="tr-TR"/>
        </w:rPr>
        <w:t>Kanunun mer'iyete girmesi:</w:t>
      </w:r>
    </w:p>
    <w:p w:rsidR="005A7948" w:rsidRPr="00DD55B1" w:rsidRDefault="005A7948" w:rsidP="00DD55B1">
      <w:pPr>
        <w:pStyle w:val="Nor"/>
        <w:spacing w:line="240" w:lineRule="exact"/>
        <w:ind w:firstLine="567"/>
        <w:rPr>
          <w:rFonts w:ascii="Times New Roman" w:hAnsi="Times New Roman"/>
          <w:lang w:val="tr-TR"/>
        </w:rPr>
      </w:pPr>
      <w:r w:rsidRPr="00DD55B1">
        <w:rPr>
          <w:rFonts w:ascii="Times New Roman" w:hAnsi="Times New Roman"/>
          <w:b/>
          <w:lang w:val="tr-TR"/>
        </w:rPr>
        <w:t xml:space="preserve">Madde 63 – </w:t>
      </w:r>
      <w:r w:rsidRPr="00DD55B1">
        <w:rPr>
          <w:rFonts w:ascii="Times New Roman" w:hAnsi="Times New Roman"/>
          <w:lang w:val="tr-TR"/>
        </w:rPr>
        <w:t>Bu kanun neşri tarihinden altı ay sonra mer'iyete girer.</w:t>
      </w:r>
    </w:p>
    <w:p w:rsidR="005A7948" w:rsidRPr="00DD55B1" w:rsidRDefault="005A7948" w:rsidP="00DD55B1">
      <w:pPr>
        <w:pStyle w:val="MaddeBasl"/>
        <w:spacing w:before="0" w:line="240" w:lineRule="exact"/>
        <w:ind w:firstLine="567"/>
        <w:jc w:val="both"/>
        <w:rPr>
          <w:rFonts w:ascii="Times New Roman" w:hAnsi="Times New Roman"/>
          <w:lang w:val="tr-TR"/>
        </w:rPr>
      </w:pPr>
      <w:r w:rsidRPr="00DD55B1">
        <w:rPr>
          <w:rFonts w:ascii="Times New Roman" w:hAnsi="Times New Roman"/>
          <w:lang w:val="tr-TR"/>
        </w:rPr>
        <w:t>Kanunu icra edecek makam:</w:t>
      </w:r>
    </w:p>
    <w:p w:rsidR="005A7948" w:rsidRDefault="005A7948" w:rsidP="00DD55B1">
      <w:pPr>
        <w:pStyle w:val="Nor"/>
        <w:spacing w:line="240" w:lineRule="exact"/>
        <w:ind w:firstLine="567"/>
        <w:rPr>
          <w:rFonts w:ascii="Times New Roman" w:hAnsi="Times New Roman"/>
          <w:lang w:val="tr-TR"/>
        </w:rPr>
      </w:pPr>
      <w:r w:rsidRPr="00DD55B1">
        <w:rPr>
          <w:rFonts w:ascii="Times New Roman" w:hAnsi="Times New Roman"/>
          <w:b/>
          <w:lang w:val="tr-TR"/>
        </w:rPr>
        <w:t xml:space="preserve">Madde 64 – </w:t>
      </w:r>
      <w:r w:rsidRPr="00DD55B1">
        <w:rPr>
          <w:rFonts w:ascii="Times New Roman" w:hAnsi="Times New Roman"/>
          <w:lang w:val="tr-TR"/>
        </w:rPr>
        <w:t>Bu kanunun hükümlerini icraya İcra Vekilleri Heyeti memurdur.</w:t>
      </w:r>
    </w:p>
    <w:p w:rsidR="00853B05" w:rsidRDefault="00853B05" w:rsidP="00853B05">
      <w:r>
        <w:t>______________</w:t>
      </w:r>
    </w:p>
    <w:p w:rsidR="00853B05" w:rsidRPr="00853B05" w:rsidRDefault="00853B05" w:rsidP="00853B05">
      <w:pPr>
        <w:rPr>
          <w:rFonts w:ascii="Calibri" w:eastAsia="Calibri" w:hAnsi="Calibri"/>
          <w:i/>
          <w:sz w:val="16"/>
          <w:szCs w:val="16"/>
          <w:lang w:eastAsia="en-US"/>
        </w:rPr>
      </w:pPr>
      <w:r w:rsidRPr="00853B05">
        <w:rPr>
          <w:i/>
          <w:sz w:val="16"/>
          <w:szCs w:val="16"/>
        </w:rPr>
        <w:t xml:space="preserve">(1) </w:t>
      </w:r>
      <w:proofErr w:type="gramStart"/>
      <w:r w:rsidRPr="00853B05">
        <w:rPr>
          <w:i/>
          <w:sz w:val="16"/>
          <w:szCs w:val="16"/>
        </w:rPr>
        <w:t>29/11/2018</w:t>
      </w:r>
      <w:proofErr w:type="gramEnd"/>
      <w:r w:rsidRPr="00853B05">
        <w:rPr>
          <w:i/>
          <w:sz w:val="16"/>
          <w:szCs w:val="16"/>
        </w:rPr>
        <w:t xml:space="preserve"> tarihli ve 7153 sayılı Kanunun 28 nci maddesiyle</w:t>
      </w:r>
      <w:r w:rsidRPr="00853B05">
        <w:rPr>
          <w:rFonts w:ascii="Calibri" w:eastAsia="Calibri" w:hAnsi="Calibri"/>
          <w:i/>
          <w:sz w:val="16"/>
          <w:szCs w:val="16"/>
          <w:lang w:eastAsia="en-US"/>
        </w:rPr>
        <w:t xml:space="preserve"> bu </w:t>
      </w:r>
      <w:r w:rsidRPr="00853B05">
        <w:rPr>
          <w:i/>
          <w:sz w:val="16"/>
          <w:szCs w:val="16"/>
        </w:rPr>
        <w:t>bentte yer alan “İçişleri” ibaresi “Çevre ve Şehircilik” şeklinde değiştirilmiştir.</w:t>
      </w:r>
    </w:p>
    <w:p w:rsidR="005A7948" w:rsidRPr="00C05860" w:rsidRDefault="005A7948" w:rsidP="00AD525C">
      <w:pPr>
        <w:pStyle w:val="Nor"/>
        <w:suppressAutoHyphens/>
        <w:spacing w:line="240" w:lineRule="exact"/>
        <w:jc w:val="center"/>
        <w:rPr>
          <w:rFonts w:ascii="Times New Roman" w:hAnsi="Times New Roman"/>
          <w:sz w:val="22"/>
          <w:lang w:val="tr-TR"/>
        </w:rPr>
      </w:pPr>
      <w:r w:rsidRPr="00C05860">
        <w:rPr>
          <w:rFonts w:ascii="Times New Roman" w:hAnsi="Times New Roman"/>
          <w:lang w:val="tr-TR"/>
        </w:rPr>
        <w:br w:type="page"/>
      </w:r>
      <w:r w:rsidR="004D33E4">
        <w:rPr>
          <w:rFonts w:ascii="Times New Roman" w:hAnsi="Times New Roman"/>
          <w:sz w:val="22"/>
          <w:lang w:val="tr-TR"/>
        </w:rPr>
        <w:t>3198</w:t>
      </w:r>
    </w:p>
    <w:p w:rsidR="005A7948" w:rsidRPr="00C05860" w:rsidRDefault="005A7948" w:rsidP="003D3036">
      <w:pPr>
        <w:suppressAutoHyphens/>
      </w:pPr>
    </w:p>
    <w:p w:rsidR="005A7948" w:rsidRPr="00C05860" w:rsidRDefault="005A7948" w:rsidP="003D3036">
      <w:pPr>
        <w:pStyle w:val="Nor"/>
        <w:tabs>
          <w:tab w:val="right" w:pos="5173"/>
          <w:tab w:val="right" w:pos="5960"/>
          <w:tab w:val="right" w:pos="6803"/>
        </w:tabs>
        <w:suppressAutoHyphens/>
        <w:rPr>
          <w:rFonts w:ascii="Times New Roman" w:hAnsi="Times New Roman"/>
          <w:lang w:val="tr-TR"/>
        </w:rPr>
      </w:pPr>
      <w:r w:rsidRPr="00C05860">
        <w:rPr>
          <w:rFonts w:ascii="Times New Roman" w:hAnsi="Times New Roman"/>
          <w:lang w:val="tr-TR"/>
        </w:rPr>
        <w:tab/>
      </w:r>
    </w:p>
    <w:p w:rsidR="004D33E4" w:rsidRPr="00AD525C" w:rsidRDefault="00F60C16" w:rsidP="003D3036">
      <w:pPr>
        <w:suppressAutoHyphens/>
        <w:jc w:val="center"/>
        <w:rPr>
          <w:b/>
          <w:sz w:val="18"/>
          <w:szCs w:val="18"/>
        </w:rPr>
      </w:pPr>
      <w:r w:rsidRPr="00AD525C">
        <w:rPr>
          <w:b/>
          <w:sz w:val="18"/>
          <w:szCs w:val="18"/>
        </w:rPr>
        <w:t xml:space="preserve">7201 </w:t>
      </w:r>
      <w:r w:rsidR="00DD0B9E" w:rsidRPr="00AD525C">
        <w:rPr>
          <w:b/>
          <w:sz w:val="18"/>
          <w:szCs w:val="18"/>
        </w:rPr>
        <w:t>SAYILI KANUNA EK VE DEĞİŞİKLİK GETİREN</w:t>
      </w:r>
      <w:r w:rsidR="004D33E4" w:rsidRPr="00AD525C">
        <w:rPr>
          <w:b/>
          <w:sz w:val="18"/>
          <w:szCs w:val="18"/>
        </w:rPr>
        <w:t xml:space="preserve"> </w:t>
      </w:r>
      <w:r w:rsidR="00DD0B9E" w:rsidRPr="00AD525C">
        <w:rPr>
          <w:b/>
          <w:sz w:val="18"/>
          <w:szCs w:val="18"/>
        </w:rPr>
        <w:t xml:space="preserve">MEVZUATIN VEYA </w:t>
      </w:r>
    </w:p>
    <w:p w:rsidR="00AD525C" w:rsidRPr="00AD525C" w:rsidRDefault="00DD0B9E" w:rsidP="003D3036">
      <w:pPr>
        <w:suppressAutoHyphens/>
        <w:jc w:val="center"/>
        <w:rPr>
          <w:b/>
          <w:sz w:val="18"/>
          <w:szCs w:val="18"/>
        </w:rPr>
      </w:pPr>
      <w:r w:rsidRPr="00AD525C">
        <w:rPr>
          <w:b/>
          <w:sz w:val="18"/>
          <w:szCs w:val="18"/>
        </w:rPr>
        <w:t xml:space="preserve">ANAYASA MAHKEMESİ </w:t>
      </w:r>
      <w:r w:rsidR="00AD525C" w:rsidRPr="00AD525C">
        <w:rPr>
          <w:b/>
          <w:sz w:val="18"/>
          <w:szCs w:val="18"/>
        </w:rPr>
        <w:t xml:space="preserve">KARARLARININ </w:t>
      </w:r>
    </w:p>
    <w:p w:rsidR="00DD0B9E" w:rsidRPr="00AD525C" w:rsidRDefault="00DD0B9E" w:rsidP="003D3036">
      <w:pPr>
        <w:suppressAutoHyphens/>
        <w:jc w:val="center"/>
        <w:rPr>
          <w:b/>
          <w:sz w:val="18"/>
          <w:szCs w:val="18"/>
        </w:rPr>
      </w:pPr>
      <w:r w:rsidRPr="00AD525C">
        <w:rPr>
          <w:b/>
          <w:sz w:val="18"/>
          <w:szCs w:val="18"/>
        </w:rPr>
        <w:t>Y</w:t>
      </w:r>
      <w:r w:rsidRPr="00AD525C">
        <w:rPr>
          <w:b/>
          <w:sz w:val="18"/>
          <w:szCs w:val="18"/>
        </w:rPr>
        <w:t>Ü</w:t>
      </w:r>
      <w:r w:rsidRPr="00AD525C">
        <w:rPr>
          <w:b/>
          <w:sz w:val="18"/>
          <w:szCs w:val="18"/>
        </w:rPr>
        <w:t>RÜRLÜĞE GİRİŞ TARİH</w:t>
      </w:r>
      <w:r w:rsidR="00AD525C" w:rsidRPr="00AD525C">
        <w:rPr>
          <w:b/>
          <w:sz w:val="18"/>
          <w:szCs w:val="18"/>
        </w:rPr>
        <w:t>LER</w:t>
      </w:r>
      <w:r w:rsidRPr="00AD525C">
        <w:rPr>
          <w:b/>
          <w:sz w:val="18"/>
          <w:szCs w:val="18"/>
        </w:rPr>
        <w:t>İNİ</w:t>
      </w:r>
      <w:r w:rsidR="00AD525C" w:rsidRPr="00AD525C">
        <w:rPr>
          <w:b/>
          <w:sz w:val="18"/>
          <w:szCs w:val="18"/>
        </w:rPr>
        <w:t xml:space="preserve"> </w:t>
      </w:r>
      <w:r w:rsidRPr="00AD525C">
        <w:rPr>
          <w:b/>
          <w:sz w:val="18"/>
          <w:szCs w:val="18"/>
        </w:rPr>
        <w:t xml:space="preserve">GÖSTERİR </w:t>
      </w:r>
      <w:r w:rsidR="00AD525C" w:rsidRPr="00AD525C">
        <w:rPr>
          <w:b/>
          <w:sz w:val="18"/>
          <w:szCs w:val="18"/>
        </w:rPr>
        <w:t>TABLO</w:t>
      </w:r>
    </w:p>
    <w:p w:rsidR="00DD0B9E" w:rsidRPr="00C05860" w:rsidRDefault="00DD0B9E" w:rsidP="003D3036">
      <w:pPr>
        <w:suppressAutoHyphens/>
        <w:ind w:left="142" w:hanging="142"/>
        <w:jc w:val="both"/>
        <w:rPr>
          <w:i/>
          <w:sz w:val="18"/>
          <w:szCs w:val="18"/>
        </w:rPr>
      </w:pPr>
    </w:p>
    <w:tbl>
      <w:tblPr>
        <w:tblW w:w="5000"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20"/>
        <w:gridCol w:w="3424"/>
        <w:gridCol w:w="1956"/>
      </w:tblGrid>
      <w:tr w:rsidR="00DD0B9E" w:rsidRPr="00AD525C" w:rsidTr="00FA79D1">
        <w:trPr>
          <w:trHeight w:val="20"/>
          <w:jc w:val="center"/>
        </w:trPr>
        <w:tc>
          <w:tcPr>
            <w:tcW w:w="1264" w:type="pct"/>
            <w:shd w:val="clear" w:color="auto" w:fill="auto"/>
            <w:tcMar>
              <w:top w:w="28" w:type="dxa"/>
              <w:left w:w="57" w:type="dxa"/>
              <w:bottom w:w="28" w:type="dxa"/>
              <w:right w:w="57" w:type="dxa"/>
            </w:tcMar>
            <w:vAlign w:val="center"/>
          </w:tcPr>
          <w:p w:rsidR="00DD0B9E" w:rsidRPr="003D3036" w:rsidRDefault="00DD0B9E" w:rsidP="003D3036">
            <w:pPr>
              <w:suppressAutoHyphens/>
              <w:autoSpaceDE w:val="0"/>
              <w:autoSpaceDN w:val="0"/>
              <w:adjustRightInd w:val="0"/>
              <w:jc w:val="center"/>
              <w:rPr>
                <w:b/>
                <w:sz w:val="14"/>
                <w:szCs w:val="14"/>
              </w:rPr>
            </w:pPr>
            <w:r w:rsidRPr="003D3036">
              <w:rPr>
                <w:b/>
                <w:sz w:val="14"/>
                <w:szCs w:val="14"/>
              </w:rPr>
              <w:t>Değiştiren Kanu</w:t>
            </w:r>
            <w:r w:rsidR="00AD525C" w:rsidRPr="003D3036">
              <w:rPr>
                <w:b/>
                <w:sz w:val="14"/>
                <w:szCs w:val="14"/>
              </w:rPr>
              <w:t>nun/KHK’nin veya</w:t>
            </w:r>
            <w:r w:rsidRPr="003D3036">
              <w:rPr>
                <w:b/>
                <w:sz w:val="14"/>
                <w:szCs w:val="14"/>
              </w:rPr>
              <w:t xml:space="preserve"> İptal Eden Anayasa Mahkemesi Kararının Numarası</w:t>
            </w:r>
          </w:p>
        </w:tc>
        <w:tc>
          <w:tcPr>
            <w:tcW w:w="2378" w:type="pct"/>
            <w:shd w:val="clear" w:color="auto" w:fill="auto"/>
            <w:tcMar>
              <w:top w:w="28" w:type="dxa"/>
              <w:left w:w="57" w:type="dxa"/>
              <w:bottom w:w="28" w:type="dxa"/>
              <w:right w:w="57" w:type="dxa"/>
            </w:tcMar>
            <w:vAlign w:val="center"/>
          </w:tcPr>
          <w:p w:rsidR="00DD0B9E" w:rsidRPr="00AD525C" w:rsidRDefault="00DD0B9E" w:rsidP="003D3036">
            <w:pPr>
              <w:suppressAutoHyphens/>
              <w:autoSpaceDE w:val="0"/>
              <w:autoSpaceDN w:val="0"/>
              <w:adjustRightInd w:val="0"/>
              <w:jc w:val="center"/>
              <w:rPr>
                <w:b/>
                <w:sz w:val="16"/>
                <w:szCs w:val="16"/>
              </w:rPr>
            </w:pPr>
            <w:r w:rsidRPr="00AD525C">
              <w:rPr>
                <w:b/>
                <w:sz w:val="16"/>
                <w:szCs w:val="16"/>
              </w:rPr>
              <w:t>7201 sayılı Kanunun değişen veya iptal edilen maddeleri</w:t>
            </w:r>
          </w:p>
        </w:tc>
        <w:tc>
          <w:tcPr>
            <w:tcW w:w="1359" w:type="pct"/>
            <w:shd w:val="clear" w:color="auto" w:fill="auto"/>
            <w:tcMar>
              <w:top w:w="28" w:type="dxa"/>
              <w:left w:w="57" w:type="dxa"/>
              <w:bottom w:w="28" w:type="dxa"/>
              <w:right w:w="57" w:type="dxa"/>
            </w:tcMar>
            <w:vAlign w:val="center"/>
          </w:tcPr>
          <w:p w:rsidR="00DD0B9E" w:rsidRPr="00AD525C" w:rsidRDefault="00DD0B9E" w:rsidP="003D3036">
            <w:pPr>
              <w:suppressAutoHyphens/>
              <w:autoSpaceDE w:val="0"/>
              <w:autoSpaceDN w:val="0"/>
              <w:adjustRightInd w:val="0"/>
              <w:jc w:val="center"/>
              <w:rPr>
                <w:b/>
                <w:sz w:val="16"/>
                <w:szCs w:val="16"/>
              </w:rPr>
            </w:pPr>
            <w:r w:rsidRPr="00AD525C">
              <w:rPr>
                <w:b/>
                <w:sz w:val="16"/>
                <w:szCs w:val="16"/>
              </w:rPr>
              <w:t>Yürürlüğe Giriş Tarihi</w:t>
            </w:r>
          </w:p>
        </w:tc>
      </w:tr>
      <w:tr w:rsidR="00DD0B9E" w:rsidRPr="00AD525C" w:rsidTr="00FA79D1">
        <w:trPr>
          <w:trHeight w:val="20"/>
          <w:jc w:val="center"/>
        </w:trPr>
        <w:tc>
          <w:tcPr>
            <w:tcW w:w="1264" w:type="pct"/>
            <w:shd w:val="clear" w:color="auto" w:fill="auto"/>
            <w:tcMar>
              <w:top w:w="28" w:type="dxa"/>
              <w:left w:w="57" w:type="dxa"/>
              <w:bottom w:w="28" w:type="dxa"/>
              <w:right w:w="57" w:type="dxa"/>
            </w:tcMar>
            <w:vAlign w:val="center"/>
          </w:tcPr>
          <w:p w:rsidR="00DD0B9E" w:rsidRPr="00AD525C" w:rsidRDefault="00DD0B9E" w:rsidP="003D3036">
            <w:pPr>
              <w:suppressAutoHyphens/>
              <w:autoSpaceDE w:val="0"/>
              <w:autoSpaceDN w:val="0"/>
              <w:adjustRightInd w:val="0"/>
              <w:jc w:val="center"/>
              <w:rPr>
                <w:sz w:val="16"/>
                <w:szCs w:val="16"/>
              </w:rPr>
            </w:pPr>
            <w:r w:rsidRPr="00AD525C">
              <w:rPr>
                <w:sz w:val="16"/>
                <w:szCs w:val="16"/>
              </w:rPr>
              <w:t>3220</w:t>
            </w:r>
          </w:p>
        </w:tc>
        <w:tc>
          <w:tcPr>
            <w:tcW w:w="2378" w:type="pct"/>
            <w:shd w:val="clear" w:color="auto" w:fill="auto"/>
            <w:tcMar>
              <w:top w:w="28" w:type="dxa"/>
              <w:left w:w="57" w:type="dxa"/>
              <w:bottom w:w="28" w:type="dxa"/>
              <w:right w:w="57" w:type="dxa"/>
            </w:tcMar>
            <w:vAlign w:val="center"/>
          </w:tcPr>
          <w:p w:rsidR="00DD0B9E" w:rsidRPr="00AD525C" w:rsidRDefault="001D216A" w:rsidP="003D3036">
            <w:pPr>
              <w:suppressAutoHyphens/>
              <w:autoSpaceDE w:val="0"/>
              <w:autoSpaceDN w:val="0"/>
              <w:adjustRightInd w:val="0"/>
              <w:jc w:val="center"/>
              <w:rPr>
                <w:sz w:val="16"/>
                <w:szCs w:val="16"/>
              </w:rPr>
            </w:pPr>
            <w:r>
              <w:rPr>
                <w:sz w:val="16"/>
                <w:szCs w:val="16"/>
              </w:rPr>
              <w:t xml:space="preserve">1, 2, 3, 4, 11, 20, 21, 25, 29, 31, </w:t>
            </w:r>
            <w:r w:rsidR="00A46707">
              <w:rPr>
                <w:sz w:val="16"/>
                <w:szCs w:val="16"/>
              </w:rPr>
              <w:t>33, 35, 40, 41, 42, 46, 49, 53, 54, 55, 56, Ek Madde</w:t>
            </w:r>
          </w:p>
        </w:tc>
        <w:tc>
          <w:tcPr>
            <w:tcW w:w="1359" w:type="pct"/>
            <w:shd w:val="clear" w:color="auto" w:fill="auto"/>
            <w:tcMar>
              <w:top w:w="28" w:type="dxa"/>
              <w:left w:w="57" w:type="dxa"/>
              <w:bottom w:w="28" w:type="dxa"/>
              <w:right w:w="57" w:type="dxa"/>
            </w:tcMar>
            <w:vAlign w:val="center"/>
          </w:tcPr>
          <w:p w:rsidR="00DD0B9E" w:rsidRPr="00AD525C" w:rsidRDefault="00DD0B9E" w:rsidP="003D3036">
            <w:pPr>
              <w:suppressAutoHyphens/>
              <w:autoSpaceDE w:val="0"/>
              <w:autoSpaceDN w:val="0"/>
              <w:adjustRightInd w:val="0"/>
              <w:jc w:val="center"/>
              <w:rPr>
                <w:sz w:val="16"/>
                <w:szCs w:val="16"/>
              </w:rPr>
            </w:pPr>
            <w:proofErr w:type="gramStart"/>
            <w:r w:rsidRPr="00AD525C">
              <w:rPr>
                <w:sz w:val="16"/>
                <w:szCs w:val="16"/>
              </w:rPr>
              <w:t>15/6/1985</w:t>
            </w:r>
            <w:proofErr w:type="gramEnd"/>
          </w:p>
        </w:tc>
      </w:tr>
      <w:tr w:rsidR="00DD0B9E" w:rsidRPr="00AD525C" w:rsidTr="00FA79D1">
        <w:trPr>
          <w:trHeight w:val="20"/>
          <w:jc w:val="center"/>
        </w:trPr>
        <w:tc>
          <w:tcPr>
            <w:tcW w:w="1264" w:type="pct"/>
            <w:shd w:val="clear" w:color="auto" w:fill="auto"/>
            <w:tcMar>
              <w:top w:w="28" w:type="dxa"/>
              <w:left w:w="57" w:type="dxa"/>
              <w:bottom w:w="28" w:type="dxa"/>
              <w:right w:w="57" w:type="dxa"/>
            </w:tcMar>
            <w:vAlign w:val="center"/>
          </w:tcPr>
          <w:p w:rsidR="00DD0B9E" w:rsidRPr="00AD525C" w:rsidRDefault="00DD0B9E" w:rsidP="003D3036">
            <w:pPr>
              <w:suppressAutoHyphens/>
              <w:autoSpaceDE w:val="0"/>
              <w:autoSpaceDN w:val="0"/>
              <w:adjustRightInd w:val="0"/>
              <w:jc w:val="center"/>
              <w:rPr>
                <w:sz w:val="16"/>
                <w:szCs w:val="16"/>
              </w:rPr>
            </w:pPr>
            <w:r w:rsidRPr="00AD525C">
              <w:rPr>
                <w:sz w:val="16"/>
                <w:szCs w:val="16"/>
              </w:rPr>
              <w:t>4829</w:t>
            </w:r>
          </w:p>
        </w:tc>
        <w:tc>
          <w:tcPr>
            <w:tcW w:w="2378" w:type="pct"/>
            <w:shd w:val="clear" w:color="auto" w:fill="auto"/>
            <w:tcMar>
              <w:top w:w="28" w:type="dxa"/>
              <w:left w:w="57" w:type="dxa"/>
              <w:bottom w:w="28" w:type="dxa"/>
              <w:right w:w="57" w:type="dxa"/>
            </w:tcMar>
            <w:vAlign w:val="center"/>
          </w:tcPr>
          <w:p w:rsidR="00DD0B9E" w:rsidRPr="00AD525C" w:rsidRDefault="001F1C7A" w:rsidP="003D3036">
            <w:pPr>
              <w:suppressAutoHyphens/>
              <w:autoSpaceDE w:val="0"/>
              <w:autoSpaceDN w:val="0"/>
              <w:adjustRightInd w:val="0"/>
              <w:jc w:val="center"/>
              <w:rPr>
                <w:sz w:val="16"/>
                <w:szCs w:val="16"/>
              </w:rPr>
            </w:pPr>
            <w:r>
              <w:rPr>
                <w:sz w:val="16"/>
                <w:szCs w:val="16"/>
              </w:rPr>
              <w:t xml:space="preserve">6, 16, 17, 20, 21, 22, 23, </w:t>
            </w:r>
            <w:r w:rsidR="000316C6">
              <w:rPr>
                <w:sz w:val="16"/>
                <w:szCs w:val="16"/>
              </w:rPr>
              <w:t xml:space="preserve">25, </w:t>
            </w:r>
            <w:r w:rsidR="0021491C">
              <w:rPr>
                <w:sz w:val="16"/>
                <w:szCs w:val="16"/>
              </w:rPr>
              <w:t xml:space="preserve">26, 27, </w:t>
            </w:r>
            <w:r>
              <w:rPr>
                <w:sz w:val="16"/>
                <w:szCs w:val="16"/>
              </w:rPr>
              <w:t xml:space="preserve">25/a, 28, 34, 35, </w:t>
            </w:r>
            <w:r w:rsidR="0021491C">
              <w:rPr>
                <w:sz w:val="16"/>
                <w:szCs w:val="16"/>
              </w:rPr>
              <w:t xml:space="preserve">43, </w:t>
            </w:r>
            <w:r>
              <w:rPr>
                <w:sz w:val="16"/>
                <w:szCs w:val="16"/>
              </w:rPr>
              <w:t xml:space="preserve">53, 54, 55, 56, 59, </w:t>
            </w:r>
            <w:r w:rsidR="000316C6">
              <w:rPr>
                <w:sz w:val="16"/>
                <w:szCs w:val="16"/>
              </w:rPr>
              <w:t>Ek Madde 1</w:t>
            </w:r>
          </w:p>
        </w:tc>
        <w:tc>
          <w:tcPr>
            <w:tcW w:w="1359" w:type="pct"/>
            <w:shd w:val="clear" w:color="auto" w:fill="auto"/>
            <w:tcMar>
              <w:top w:w="28" w:type="dxa"/>
              <w:left w:w="57" w:type="dxa"/>
              <w:bottom w:w="28" w:type="dxa"/>
              <w:right w:w="57" w:type="dxa"/>
            </w:tcMar>
            <w:vAlign w:val="center"/>
          </w:tcPr>
          <w:p w:rsidR="00DD0B9E" w:rsidRPr="00AD525C" w:rsidRDefault="00DD0B9E" w:rsidP="003D3036">
            <w:pPr>
              <w:suppressAutoHyphens/>
              <w:autoSpaceDE w:val="0"/>
              <w:autoSpaceDN w:val="0"/>
              <w:adjustRightInd w:val="0"/>
              <w:jc w:val="center"/>
              <w:rPr>
                <w:sz w:val="16"/>
                <w:szCs w:val="16"/>
              </w:rPr>
            </w:pPr>
            <w:proofErr w:type="gramStart"/>
            <w:r w:rsidRPr="00AD525C">
              <w:rPr>
                <w:sz w:val="16"/>
                <w:szCs w:val="16"/>
              </w:rPr>
              <w:t>27/3/2003</w:t>
            </w:r>
            <w:proofErr w:type="gramEnd"/>
          </w:p>
        </w:tc>
      </w:tr>
      <w:tr w:rsidR="00DD0B9E" w:rsidRPr="00AD525C" w:rsidTr="00FA79D1">
        <w:trPr>
          <w:trHeight w:val="20"/>
          <w:jc w:val="center"/>
        </w:trPr>
        <w:tc>
          <w:tcPr>
            <w:tcW w:w="1264" w:type="pct"/>
            <w:shd w:val="clear" w:color="auto" w:fill="auto"/>
            <w:tcMar>
              <w:top w:w="28" w:type="dxa"/>
              <w:left w:w="57" w:type="dxa"/>
              <w:bottom w:w="28" w:type="dxa"/>
              <w:right w:w="57" w:type="dxa"/>
            </w:tcMar>
            <w:vAlign w:val="center"/>
          </w:tcPr>
          <w:p w:rsidR="00DD0B9E" w:rsidRPr="00AD525C" w:rsidRDefault="00DD0B9E" w:rsidP="003D3036">
            <w:pPr>
              <w:suppressAutoHyphens/>
              <w:autoSpaceDE w:val="0"/>
              <w:autoSpaceDN w:val="0"/>
              <w:adjustRightInd w:val="0"/>
              <w:jc w:val="center"/>
              <w:rPr>
                <w:sz w:val="16"/>
                <w:szCs w:val="16"/>
              </w:rPr>
            </w:pPr>
            <w:r w:rsidRPr="00AD525C">
              <w:rPr>
                <w:sz w:val="16"/>
                <w:szCs w:val="16"/>
              </w:rPr>
              <w:t>5728</w:t>
            </w:r>
          </w:p>
        </w:tc>
        <w:tc>
          <w:tcPr>
            <w:tcW w:w="2378" w:type="pct"/>
            <w:shd w:val="clear" w:color="auto" w:fill="auto"/>
            <w:tcMar>
              <w:top w:w="28" w:type="dxa"/>
              <w:left w:w="57" w:type="dxa"/>
              <w:bottom w:w="28" w:type="dxa"/>
              <w:right w:w="57" w:type="dxa"/>
            </w:tcMar>
            <w:vAlign w:val="center"/>
          </w:tcPr>
          <w:p w:rsidR="00DD0B9E" w:rsidRPr="00AD525C" w:rsidRDefault="00DD0B9E" w:rsidP="003D3036">
            <w:pPr>
              <w:suppressAutoHyphens/>
              <w:autoSpaceDE w:val="0"/>
              <w:autoSpaceDN w:val="0"/>
              <w:adjustRightInd w:val="0"/>
              <w:jc w:val="center"/>
              <w:rPr>
                <w:sz w:val="16"/>
                <w:szCs w:val="16"/>
              </w:rPr>
            </w:pPr>
            <w:r w:rsidRPr="00AD525C">
              <w:rPr>
                <w:sz w:val="16"/>
                <w:szCs w:val="16"/>
              </w:rPr>
              <w:t>52, 53, 54, 55, 56, 57</w:t>
            </w:r>
          </w:p>
        </w:tc>
        <w:tc>
          <w:tcPr>
            <w:tcW w:w="1359" w:type="pct"/>
            <w:shd w:val="clear" w:color="auto" w:fill="auto"/>
            <w:tcMar>
              <w:top w:w="28" w:type="dxa"/>
              <w:left w:w="57" w:type="dxa"/>
              <w:bottom w:w="28" w:type="dxa"/>
              <w:right w:w="57" w:type="dxa"/>
            </w:tcMar>
            <w:vAlign w:val="center"/>
          </w:tcPr>
          <w:p w:rsidR="00DD0B9E" w:rsidRPr="00AD525C" w:rsidRDefault="00DD0B9E" w:rsidP="003D3036">
            <w:pPr>
              <w:suppressAutoHyphens/>
              <w:autoSpaceDE w:val="0"/>
              <w:autoSpaceDN w:val="0"/>
              <w:adjustRightInd w:val="0"/>
              <w:jc w:val="center"/>
              <w:rPr>
                <w:sz w:val="16"/>
                <w:szCs w:val="16"/>
              </w:rPr>
            </w:pPr>
            <w:proofErr w:type="gramStart"/>
            <w:r w:rsidRPr="00AD525C">
              <w:rPr>
                <w:sz w:val="16"/>
                <w:szCs w:val="16"/>
              </w:rPr>
              <w:t>8/2/2008</w:t>
            </w:r>
            <w:proofErr w:type="gramEnd"/>
          </w:p>
        </w:tc>
      </w:tr>
      <w:tr w:rsidR="00AD525C" w:rsidRPr="00AD525C" w:rsidTr="00FA79D1">
        <w:trPr>
          <w:trHeight w:val="20"/>
          <w:jc w:val="center"/>
        </w:trPr>
        <w:tc>
          <w:tcPr>
            <w:tcW w:w="1264" w:type="pct"/>
            <w:vMerge w:val="restart"/>
            <w:shd w:val="clear" w:color="auto" w:fill="auto"/>
            <w:tcMar>
              <w:top w:w="28" w:type="dxa"/>
              <w:left w:w="57" w:type="dxa"/>
              <w:bottom w:w="28" w:type="dxa"/>
              <w:right w:w="57" w:type="dxa"/>
            </w:tcMar>
            <w:vAlign w:val="center"/>
          </w:tcPr>
          <w:p w:rsidR="00AD525C" w:rsidRPr="00AD525C" w:rsidRDefault="00AD525C" w:rsidP="003D3036">
            <w:pPr>
              <w:suppressAutoHyphens/>
              <w:autoSpaceDE w:val="0"/>
              <w:autoSpaceDN w:val="0"/>
              <w:adjustRightInd w:val="0"/>
              <w:jc w:val="center"/>
              <w:rPr>
                <w:sz w:val="16"/>
                <w:szCs w:val="16"/>
              </w:rPr>
            </w:pPr>
            <w:r w:rsidRPr="00AD525C">
              <w:rPr>
                <w:sz w:val="16"/>
                <w:szCs w:val="16"/>
              </w:rPr>
              <w:t>6099</w:t>
            </w:r>
          </w:p>
        </w:tc>
        <w:tc>
          <w:tcPr>
            <w:tcW w:w="2378" w:type="pct"/>
            <w:shd w:val="clear" w:color="auto" w:fill="auto"/>
            <w:tcMar>
              <w:top w:w="28" w:type="dxa"/>
              <w:left w:w="57" w:type="dxa"/>
              <w:bottom w:w="28" w:type="dxa"/>
              <w:right w:w="57" w:type="dxa"/>
            </w:tcMar>
            <w:vAlign w:val="center"/>
          </w:tcPr>
          <w:p w:rsidR="00AD525C" w:rsidRPr="00AD525C" w:rsidRDefault="00AD525C" w:rsidP="003D3036">
            <w:pPr>
              <w:suppressAutoHyphens/>
              <w:autoSpaceDE w:val="0"/>
              <w:autoSpaceDN w:val="0"/>
              <w:adjustRightInd w:val="0"/>
              <w:jc w:val="center"/>
              <w:rPr>
                <w:sz w:val="16"/>
                <w:szCs w:val="16"/>
              </w:rPr>
            </w:pPr>
            <w:r w:rsidRPr="00AD525C">
              <w:rPr>
                <w:sz w:val="16"/>
                <w:szCs w:val="16"/>
              </w:rPr>
              <w:t>1, 10, 11, 21, 23, 25/a, 35, 36, 49, 60, Geçici Madde 1</w:t>
            </w:r>
          </w:p>
        </w:tc>
        <w:tc>
          <w:tcPr>
            <w:tcW w:w="1359" w:type="pct"/>
            <w:shd w:val="clear" w:color="auto" w:fill="auto"/>
            <w:tcMar>
              <w:top w:w="28" w:type="dxa"/>
              <w:left w:w="57" w:type="dxa"/>
              <w:bottom w:w="28" w:type="dxa"/>
              <w:right w:w="57" w:type="dxa"/>
            </w:tcMar>
            <w:vAlign w:val="center"/>
          </w:tcPr>
          <w:p w:rsidR="00AD525C" w:rsidRPr="00AD525C" w:rsidRDefault="00AD525C" w:rsidP="003D3036">
            <w:pPr>
              <w:suppressAutoHyphens/>
              <w:autoSpaceDE w:val="0"/>
              <w:autoSpaceDN w:val="0"/>
              <w:adjustRightInd w:val="0"/>
              <w:jc w:val="center"/>
              <w:rPr>
                <w:sz w:val="16"/>
                <w:szCs w:val="16"/>
              </w:rPr>
            </w:pPr>
            <w:proofErr w:type="gramStart"/>
            <w:r w:rsidRPr="00AD525C">
              <w:rPr>
                <w:sz w:val="16"/>
                <w:szCs w:val="16"/>
              </w:rPr>
              <w:t>19/1/2011</w:t>
            </w:r>
            <w:proofErr w:type="gramEnd"/>
          </w:p>
        </w:tc>
      </w:tr>
      <w:tr w:rsidR="00AD525C" w:rsidRPr="00AD525C" w:rsidTr="00FA79D1">
        <w:trPr>
          <w:trHeight w:val="20"/>
          <w:jc w:val="center"/>
        </w:trPr>
        <w:tc>
          <w:tcPr>
            <w:tcW w:w="1264" w:type="pct"/>
            <w:vMerge/>
            <w:shd w:val="clear" w:color="auto" w:fill="auto"/>
            <w:tcMar>
              <w:top w:w="28" w:type="dxa"/>
              <w:left w:w="57" w:type="dxa"/>
              <w:bottom w:w="28" w:type="dxa"/>
              <w:right w:w="57" w:type="dxa"/>
            </w:tcMar>
            <w:vAlign w:val="center"/>
          </w:tcPr>
          <w:p w:rsidR="00AD525C" w:rsidRPr="00AD525C" w:rsidRDefault="00AD525C" w:rsidP="003D3036">
            <w:pPr>
              <w:suppressAutoHyphens/>
              <w:autoSpaceDE w:val="0"/>
              <w:autoSpaceDN w:val="0"/>
              <w:adjustRightInd w:val="0"/>
              <w:jc w:val="center"/>
              <w:rPr>
                <w:sz w:val="16"/>
                <w:szCs w:val="16"/>
              </w:rPr>
            </w:pPr>
          </w:p>
        </w:tc>
        <w:tc>
          <w:tcPr>
            <w:tcW w:w="2378" w:type="pct"/>
            <w:shd w:val="clear" w:color="auto" w:fill="auto"/>
            <w:tcMar>
              <w:top w:w="28" w:type="dxa"/>
              <w:left w:w="57" w:type="dxa"/>
              <w:bottom w:w="28" w:type="dxa"/>
              <w:right w:w="57" w:type="dxa"/>
            </w:tcMar>
            <w:vAlign w:val="center"/>
          </w:tcPr>
          <w:p w:rsidR="00AD525C" w:rsidRPr="00AD525C" w:rsidRDefault="00AD525C" w:rsidP="003D3036">
            <w:pPr>
              <w:suppressAutoHyphens/>
              <w:autoSpaceDE w:val="0"/>
              <w:autoSpaceDN w:val="0"/>
              <w:adjustRightInd w:val="0"/>
              <w:jc w:val="center"/>
              <w:rPr>
                <w:sz w:val="16"/>
                <w:szCs w:val="16"/>
              </w:rPr>
            </w:pPr>
            <w:r w:rsidRPr="00AD525C">
              <w:rPr>
                <w:sz w:val="16"/>
                <w:szCs w:val="16"/>
              </w:rPr>
              <w:t>29</w:t>
            </w:r>
          </w:p>
        </w:tc>
        <w:tc>
          <w:tcPr>
            <w:tcW w:w="1359" w:type="pct"/>
            <w:shd w:val="clear" w:color="auto" w:fill="auto"/>
            <w:tcMar>
              <w:top w:w="28" w:type="dxa"/>
              <w:left w:w="57" w:type="dxa"/>
              <w:bottom w:w="28" w:type="dxa"/>
              <w:right w:w="57" w:type="dxa"/>
            </w:tcMar>
            <w:vAlign w:val="center"/>
          </w:tcPr>
          <w:p w:rsidR="00AD525C" w:rsidRPr="00AD525C" w:rsidRDefault="00AD525C" w:rsidP="003D3036">
            <w:pPr>
              <w:suppressAutoHyphens/>
              <w:autoSpaceDE w:val="0"/>
              <w:autoSpaceDN w:val="0"/>
              <w:adjustRightInd w:val="0"/>
              <w:jc w:val="center"/>
              <w:rPr>
                <w:sz w:val="16"/>
                <w:szCs w:val="16"/>
              </w:rPr>
            </w:pPr>
            <w:proofErr w:type="gramStart"/>
            <w:r w:rsidRPr="00AD525C">
              <w:rPr>
                <w:sz w:val="16"/>
                <w:szCs w:val="16"/>
              </w:rPr>
              <w:t>19/10/2011</w:t>
            </w:r>
            <w:proofErr w:type="gramEnd"/>
          </w:p>
        </w:tc>
      </w:tr>
      <w:tr w:rsidR="00AD525C" w:rsidRPr="00AD525C" w:rsidTr="00FA79D1">
        <w:trPr>
          <w:trHeight w:val="20"/>
          <w:jc w:val="center"/>
        </w:trPr>
        <w:tc>
          <w:tcPr>
            <w:tcW w:w="1264" w:type="pct"/>
            <w:vMerge/>
            <w:shd w:val="clear" w:color="auto" w:fill="auto"/>
            <w:tcMar>
              <w:top w:w="28" w:type="dxa"/>
              <w:left w:w="57" w:type="dxa"/>
              <w:bottom w:w="28" w:type="dxa"/>
              <w:right w:w="57" w:type="dxa"/>
            </w:tcMar>
            <w:vAlign w:val="center"/>
          </w:tcPr>
          <w:p w:rsidR="00AD525C" w:rsidRPr="00AD525C" w:rsidRDefault="00AD525C" w:rsidP="003D3036">
            <w:pPr>
              <w:suppressAutoHyphens/>
              <w:autoSpaceDE w:val="0"/>
              <w:autoSpaceDN w:val="0"/>
              <w:adjustRightInd w:val="0"/>
              <w:jc w:val="center"/>
              <w:rPr>
                <w:sz w:val="16"/>
                <w:szCs w:val="16"/>
              </w:rPr>
            </w:pPr>
          </w:p>
        </w:tc>
        <w:tc>
          <w:tcPr>
            <w:tcW w:w="2378" w:type="pct"/>
            <w:shd w:val="clear" w:color="auto" w:fill="auto"/>
            <w:tcMar>
              <w:top w:w="28" w:type="dxa"/>
              <w:left w:w="57" w:type="dxa"/>
              <w:bottom w:w="28" w:type="dxa"/>
              <w:right w:w="57" w:type="dxa"/>
            </w:tcMar>
            <w:vAlign w:val="center"/>
          </w:tcPr>
          <w:p w:rsidR="00AD525C" w:rsidRPr="00AD525C" w:rsidRDefault="001D216A" w:rsidP="003D3036">
            <w:pPr>
              <w:suppressAutoHyphens/>
              <w:autoSpaceDE w:val="0"/>
              <w:autoSpaceDN w:val="0"/>
              <w:adjustRightInd w:val="0"/>
              <w:jc w:val="center"/>
              <w:rPr>
                <w:sz w:val="16"/>
                <w:szCs w:val="16"/>
              </w:rPr>
            </w:pPr>
            <w:r w:rsidRPr="00AD525C">
              <w:rPr>
                <w:sz w:val="16"/>
                <w:szCs w:val="16"/>
              </w:rPr>
              <w:t>7/a maddesinin ikinci fıkrası</w:t>
            </w:r>
          </w:p>
        </w:tc>
        <w:tc>
          <w:tcPr>
            <w:tcW w:w="1359" w:type="pct"/>
            <w:shd w:val="clear" w:color="auto" w:fill="auto"/>
            <w:tcMar>
              <w:top w:w="28" w:type="dxa"/>
              <w:left w:w="57" w:type="dxa"/>
              <w:bottom w:w="28" w:type="dxa"/>
              <w:right w:w="57" w:type="dxa"/>
            </w:tcMar>
            <w:vAlign w:val="center"/>
          </w:tcPr>
          <w:p w:rsidR="00AD525C" w:rsidRPr="00AD525C" w:rsidRDefault="00AD525C" w:rsidP="003D3036">
            <w:pPr>
              <w:suppressAutoHyphens/>
              <w:autoSpaceDE w:val="0"/>
              <w:autoSpaceDN w:val="0"/>
              <w:adjustRightInd w:val="0"/>
              <w:jc w:val="center"/>
              <w:rPr>
                <w:sz w:val="16"/>
                <w:szCs w:val="16"/>
              </w:rPr>
            </w:pPr>
            <w:proofErr w:type="gramStart"/>
            <w:r w:rsidRPr="00AD525C">
              <w:rPr>
                <w:sz w:val="16"/>
                <w:szCs w:val="16"/>
              </w:rPr>
              <w:t>9/1/2012</w:t>
            </w:r>
            <w:proofErr w:type="gramEnd"/>
          </w:p>
        </w:tc>
      </w:tr>
      <w:tr w:rsidR="00AD525C" w:rsidRPr="00AD525C" w:rsidTr="00FA79D1">
        <w:trPr>
          <w:trHeight w:val="20"/>
          <w:jc w:val="center"/>
        </w:trPr>
        <w:tc>
          <w:tcPr>
            <w:tcW w:w="1264" w:type="pct"/>
            <w:vMerge/>
            <w:shd w:val="clear" w:color="auto" w:fill="auto"/>
            <w:tcMar>
              <w:top w:w="28" w:type="dxa"/>
              <w:left w:w="57" w:type="dxa"/>
              <w:bottom w:w="28" w:type="dxa"/>
              <w:right w:w="57" w:type="dxa"/>
            </w:tcMar>
            <w:vAlign w:val="center"/>
          </w:tcPr>
          <w:p w:rsidR="00AD525C" w:rsidRPr="00AD525C" w:rsidRDefault="00AD525C" w:rsidP="003D3036">
            <w:pPr>
              <w:suppressAutoHyphens/>
              <w:autoSpaceDE w:val="0"/>
              <w:autoSpaceDN w:val="0"/>
              <w:adjustRightInd w:val="0"/>
              <w:jc w:val="center"/>
              <w:rPr>
                <w:sz w:val="16"/>
                <w:szCs w:val="16"/>
              </w:rPr>
            </w:pPr>
          </w:p>
        </w:tc>
        <w:tc>
          <w:tcPr>
            <w:tcW w:w="2378" w:type="pct"/>
            <w:shd w:val="clear" w:color="auto" w:fill="auto"/>
            <w:tcMar>
              <w:top w:w="28" w:type="dxa"/>
              <w:left w:w="57" w:type="dxa"/>
              <w:bottom w:w="28" w:type="dxa"/>
              <w:right w:w="57" w:type="dxa"/>
            </w:tcMar>
            <w:vAlign w:val="center"/>
          </w:tcPr>
          <w:p w:rsidR="00AD525C" w:rsidRPr="00AD525C" w:rsidRDefault="001D216A" w:rsidP="003D3036">
            <w:pPr>
              <w:suppressAutoHyphens/>
              <w:autoSpaceDE w:val="0"/>
              <w:autoSpaceDN w:val="0"/>
              <w:adjustRightInd w:val="0"/>
              <w:jc w:val="center"/>
              <w:rPr>
                <w:sz w:val="16"/>
                <w:szCs w:val="16"/>
              </w:rPr>
            </w:pPr>
            <w:r w:rsidRPr="00AD525C">
              <w:rPr>
                <w:sz w:val="16"/>
                <w:szCs w:val="16"/>
              </w:rPr>
              <w:t>1, 7/a</w:t>
            </w:r>
            <w:r>
              <w:rPr>
                <w:sz w:val="16"/>
                <w:szCs w:val="16"/>
              </w:rPr>
              <w:t xml:space="preserve"> </w:t>
            </w:r>
            <w:r w:rsidRPr="00AD525C">
              <w:rPr>
                <w:sz w:val="16"/>
                <w:szCs w:val="16"/>
              </w:rPr>
              <w:t>maddesinin ikinci fıkrası</w:t>
            </w:r>
            <w:r>
              <w:rPr>
                <w:sz w:val="16"/>
                <w:szCs w:val="16"/>
              </w:rPr>
              <w:t xml:space="preserve"> haricindeki fıkraları</w:t>
            </w:r>
          </w:p>
        </w:tc>
        <w:tc>
          <w:tcPr>
            <w:tcW w:w="1359" w:type="pct"/>
            <w:shd w:val="clear" w:color="auto" w:fill="auto"/>
            <w:tcMar>
              <w:top w:w="28" w:type="dxa"/>
              <w:left w:w="57" w:type="dxa"/>
              <w:bottom w:w="28" w:type="dxa"/>
              <w:right w:w="57" w:type="dxa"/>
            </w:tcMar>
            <w:vAlign w:val="center"/>
          </w:tcPr>
          <w:p w:rsidR="00AD525C" w:rsidRPr="00AD525C" w:rsidRDefault="001D216A" w:rsidP="003D3036">
            <w:pPr>
              <w:suppressAutoHyphens/>
              <w:autoSpaceDE w:val="0"/>
              <w:autoSpaceDN w:val="0"/>
              <w:adjustRightInd w:val="0"/>
              <w:jc w:val="center"/>
              <w:rPr>
                <w:sz w:val="16"/>
                <w:szCs w:val="16"/>
              </w:rPr>
            </w:pPr>
            <w:proofErr w:type="gramStart"/>
            <w:r>
              <w:rPr>
                <w:sz w:val="16"/>
                <w:szCs w:val="16"/>
              </w:rPr>
              <w:t>19/1/2013</w:t>
            </w:r>
            <w:proofErr w:type="gramEnd"/>
          </w:p>
        </w:tc>
      </w:tr>
      <w:tr w:rsidR="009148D2" w:rsidRPr="00AD525C" w:rsidTr="00FA79D1">
        <w:trPr>
          <w:trHeight w:val="20"/>
          <w:jc w:val="center"/>
        </w:trPr>
        <w:tc>
          <w:tcPr>
            <w:tcW w:w="1264" w:type="pct"/>
            <w:shd w:val="clear" w:color="auto" w:fill="auto"/>
            <w:tcMar>
              <w:top w:w="28" w:type="dxa"/>
              <w:left w:w="57" w:type="dxa"/>
              <w:bottom w:w="28" w:type="dxa"/>
              <w:right w:w="57" w:type="dxa"/>
            </w:tcMar>
            <w:vAlign w:val="center"/>
          </w:tcPr>
          <w:p w:rsidR="009148D2" w:rsidRPr="00AD525C" w:rsidRDefault="005634C0" w:rsidP="003D3036">
            <w:pPr>
              <w:suppressAutoHyphens/>
              <w:autoSpaceDE w:val="0"/>
              <w:autoSpaceDN w:val="0"/>
              <w:adjustRightInd w:val="0"/>
              <w:jc w:val="center"/>
              <w:rPr>
                <w:sz w:val="16"/>
                <w:szCs w:val="16"/>
              </w:rPr>
            </w:pPr>
            <w:r w:rsidRPr="00AD525C">
              <w:rPr>
                <w:sz w:val="16"/>
                <w:szCs w:val="16"/>
              </w:rPr>
              <w:t>6764</w:t>
            </w:r>
          </w:p>
        </w:tc>
        <w:tc>
          <w:tcPr>
            <w:tcW w:w="2378" w:type="pct"/>
            <w:shd w:val="clear" w:color="auto" w:fill="auto"/>
            <w:tcMar>
              <w:top w:w="28" w:type="dxa"/>
              <w:left w:w="57" w:type="dxa"/>
              <w:bottom w:w="28" w:type="dxa"/>
              <w:right w:w="57" w:type="dxa"/>
            </w:tcMar>
            <w:vAlign w:val="center"/>
          </w:tcPr>
          <w:p w:rsidR="009148D2" w:rsidRPr="00AD525C" w:rsidRDefault="005634C0" w:rsidP="003D3036">
            <w:pPr>
              <w:suppressAutoHyphens/>
              <w:autoSpaceDE w:val="0"/>
              <w:autoSpaceDN w:val="0"/>
              <w:adjustRightInd w:val="0"/>
              <w:jc w:val="center"/>
              <w:rPr>
                <w:sz w:val="16"/>
                <w:szCs w:val="16"/>
              </w:rPr>
            </w:pPr>
            <w:r w:rsidRPr="00AD525C">
              <w:rPr>
                <w:sz w:val="16"/>
                <w:szCs w:val="16"/>
              </w:rPr>
              <w:t>1</w:t>
            </w:r>
          </w:p>
        </w:tc>
        <w:tc>
          <w:tcPr>
            <w:tcW w:w="1359" w:type="pct"/>
            <w:shd w:val="clear" w:color="auto" w:fill="auto"/>
            <w:tcMar>
              <w:top w:w="28" w:type="dxa"/>
              <w:left w:w="57" w:type="dxa"/>
              <w:bottom w:w="28" w:type="dxa"/>
              <w:right w:w="57" w:type="dxa"/>
            </w:tcMar>
            <w:vAlign w:val="center"/>
          </w:tcPr>
          <w:p w:rsidR="009148D2" w:rsidRPr="00AD525C" w:rsidRDefault="005634C0" w:rsidP="003D3036">
            <w:pPr>
              <w:suppressAutoHyphens/>
              <w:autoSpaceDE w:val="0"/>
              <w:autoSpaceDN w:val="0"/>
              <w:adjustRightInd w:val="0"/>
              <w:jc w:val="center"/>
              <w:rPr>
                <w:sz w:val="16"/>
                <w:szCs w:val="16"/>
              </w:rPr>
            </w:pPr>
            <w:proofErr w:type="gramStart"/>
            <w:r w:rsidRPr="00AD525C">
              <w:rPr>
                <w:sz w:val="16"/>
                <w:szCs w:val="16"/>
              </w:rPr>
              <w:t>9/12/2016</w:t>
            </w:r>
            <w:proofErr w:type="gramEnd"/>
          </w:p>
        </w:tc>
      </w:tr>
      <w:tr w:rsidR="00475298" w:rsidRPr="00AD525C" w:rsidTr="00FA79D1">
        <w:trPr>
          <w:trHeight w:val="20"/>
          <w:jc w:val="center"/>
        </w:trPr>
        <w:tc>
          <w:tcPr>
            <w:tcW w:w="1264" w:type="pct"/>
            <w:vMerge w:val="restart"/>
            <w:shd w:val="clear" w:color="auto" w:fill="auto"/>
            <w:tcMar>
              <w:top w:w="28" w:type="dxa"/>
              <w:left w:w="57" w:type="dxa"/>
              <w:bottom w:w="28" w:type="dxa"/>
              <w:right w:w="57" w:type="dxa"/>
            </w:tcMar>
            <w:vAlign w:val="center"/>
          </w:tcPr>
          <w:p w:rsidR="00475298" w:rsidRPr="00AD525C" w:rsidRDefault="00475298" w:rsidP="003D3036">
            <w:pPr>
              <w:suppressAutoHyphens/>
              <w:autoSpaceDE w:val="0"/>
              <w:autoSpaceDN w:val="0"/>
              <w:adjustRightInd w:val="0"/>
              <w:jc w:val="center"/>
              <w:rPr>
                <w:sz w:val="16"/>
                <w:szCs w:val="16"/>
              </w:rPr>
            </w:pPr>
            <w:r>
              <w:rPr>
                <w:sz w:val="16"/>
                <w:szCs w:val="16"/>
              </w:rPr>
              <w:t>7101</w:t>
            </w:r>
          </w:p>
        </w:tc>
        <w:tc>
          <w:tcPr>
            <w:tcW w:w="2378" w:type="pct"/>
            <w:shd w:val="clear" w:color="auto" w:fill="auto"/>
            <w:tcMar>
              <w:top w:w="28" w:type="dxa"/>
              <w:left w:w="57" w:type="dxa"/>
              <w:bottom w:w="28" w:type="dxa"/>
              <w:right w:w="57" w:type="dxa"/>
            </w:tcMar>
            <w:vAlign w:val="center"/>
          </w:tcPr>
          <w:p w:rsidR="00475298" w:rsidRPr="00AD525C" w:rsidRDefault="00475298" w:rsidP="003D3036">
            <w:pPr>
              <w:suppressAutoHyphens/>
              <w:autoSpaceDE w:val="0"/>
              <w:autoSpaceDN w:val="0"/>
              <w:adjustRightInd w:val="0"/>
              <w:jc w:val="center"/>
              <w:rPr>
                <w:sz w:val="16"/>
                <w:szCs w:val="16"/>
              </w:rPr>
            </w:pPr>
            <w:r>
              <w:rPr>
                <w:sz w:val="16"/>
                <w:szCs w:val="16"/>
              </w:rPr>
              <w:t>Geçici Madde 2</w:t>
            </w:r>
          </w:p>
        </w:tc>
        <w:tc>
          <w:tcPr>
            <w:tcW w:w="1359" w:type="pct"/>
            <w:shd w:val="clear" w:color="auto" w:fill="auto"/>
            <w:tcMar>
              <w:top w:w="28" w:type="dxa"/>
              <w:left w:w="57" w:type="dxa"/>
              <w:bottom w:w="28" w:type="dxa"/>
              <w:right w:w="57" w:type="dxa"/>
            </w:tcMar>
            <w:vAlign w:val="center"/>
          </w:tcPr>
          <w:p w:rsidR="00475298" w:rsidRPr="00AD525C" w:rsidRDefault="00475298" w:rsidP="003D3036">
            <w:pPr>
              <w:suppressAutoHyphens/>
              <w:autoSpaceDE w:val="0"/>
              <w:autoSpaceDN w:val="0"/>
              <w:adjustRightInd w:val="0"/>
              <w:jc w:val="center"/>
              <w:rPr>
                <w:sz w:val="16"/>
                <w:szCs w:val="16"/>
              </w:rPr>
            </w:pPr>
            <w:proofErr w:type="gramStart"/>
            <w:r>
              <w:rPr>
                <w:sz w:val="16"/>
                <w:szCs w:val="16"/>
              </w:rPr>
              <w:t>15/3/2018</w:t>
            </w:r>
            <w:proofErr w:type="gramEnd"/>
          </w:p>
        </w:tc>
      </w:tr>
      <w:tr w:rsidR="00475298" w:rsidRPr="00AD525C" w:rsidTr="00FA79D1">
        <w:trPr>
          <w:trHeight w:val="20"/>
          <w:jc w:val="center"/>
        </w:trPr>
        <w:tc>
          <w:tcPr>
            <w:tcW w:w="1264" w:type="pct"/>
            <w:vMerge/>
            <w:shd w:val="clear" w:color="auto" w:fill="auto"/>
            <w:tcMar>
              <w:top w:w="28" w:type="dxa"/>
              <w:left w:w="57" w:type="dxa"/>
              <w:bottom w:w="28" w:type="dxa"/>
              <w:right w:w="57" w:type="dxa"/>
            </w:tcMar>
            <w:vAlign w:val="center"/>
          </w:tcPr>
          <w:p w:rsidR="00475298" w:rsidRDefault="00475298" w:rsidP="003D3036">
            <w:pPr>
              <w:suppressAutoHyphens/>
              <w:autoSpaceDE w:val="0"/>
              <w:autoSpaceDN w:val="0"/>
              <w:adjustRightInd w:val="0"/>
              <w:jc w:val="center"/>
              <w:rPr>
                <w:sz w:val="16"/>
                <w:szCs w:val="16"/>
              </w:rPr>
            </w:pPr>
          </w:p>
        </w:tc>
        <w:tc>
          <w:tcPr>
            <w:tcW w:w="2378" w:type="pct"/>
            <w:shd w:val="clear" w:color="auto" w:fill="auto"/>
            <w:tcMar>
              <w:top w:w="28" w:type="dxa"/>
              <w:left w:w="57" w:type="dxa"/>
              <w:bottom w:w="28" w:type="dxa"/>
              <w:right w:w="57" w:type="dxa"/>
            </w:tcMar>
            <w:vAlign w:val="center"/>
          </w:tcPr>
          <w:p w:rsidR="00475298" w:rsidRPr="00AD525C" w:rsidRDefault="00475298" w:rsidP="003D3036">
            <w:pPr>
              <w:suppressAutoHyphens/>
              <w:autoSpaceDE w:val="0"/>
              <w:autoSpaceDN w:val="0"/>
              <w:adjustRightInd w:val="0"/>
              <w:jc w:val="center"/>
              <w:rPr>
                <w:sz w:val="16"/>
                <w:szCs w:val="16"/>
              </w:rPr>
            </w:pPr>
            <w:r>
              <w:rPr>
                <w:sz w:val="16"/>
                <w:szCs w:val="16"/>
              </w:rPr>
              <w:t>7/a, Ek Madde 2</w:t>
            </w:r>
          </w:p>
        </w:tc>
        <w:tc>
          <w:tcPr>
            <w:tcW w:w="1359" w:type="pct"/>
            <w:shd w:val="clear" w:color="auto" w:fill="auto"/>
            <w:tcMar>
              <w:top w:w="28" w:type="dxa"/>
              <w:left w:w="57" w:type="dxa"/>
              <w:bottom w:w="28" w:type="dxa"/>
              <w:right w:w="57" w:type="dxa"/>
            </w:tcMar>
            <w:vAlign w:val="center"/>
          </w:tcPr>
          <w:p w:rsidR="00475298" w:rsidRPr="00AD525C" w:rsidRDefault="00475298" w:rsidP="003D3036">
            <w:pPr>
              <w:suppressAutoHyphens/>
              <w:autoSpaceDE w:val="0"/>
              <w:autoSpaceDN w:val="0"/>
              <w:adjustRightInd w:val="0"/>
              <w:jc w:val="center"/>
              <w:rPr>
                <w:sz w:val="16"/>
                <w:szCs w:val="16"/>
              </w:rPr>
            </w:pPr>
            <w:proofErr w:type="gramStart"/>
            <w:r>
              <w:rPr>
                <w:sz w:val="16"/>
                <w:szCs w:val="16"/>
              </w:rPr>
              <w:t>1/1/2019</w:t>
            </w:r>
            <w:proofErr w:type="gramEnd"/>
          </w:p>
        </w:tc>
      </w:tr>
      <w:tr w:rsidR="00D10648" w:rsidRPr="00AD525C" w:rsidTr="00FA79D1">
        <w:trPr>
          <w:trHeight w:val="20"/>
          <w:jc w:val="center"/>
        </w:trPr>
        <w:tc>
          <w:tcPr>
            <w:tcW w:w="1264" w:type="pct"/>
            <w:shd w:val="clear" w:color="auto" w:fill="auto"/>
            <w:tcMar>
              <w:top w:w="28" w:type="dxa"/>
              <w:left w:w="57" w:type="dxa"/>
              <w:bottom w:w="28" w:type="dxa"/>
              <w:right w:w="57" w:type="dxa"/>
            </w:tcMar>
            <w:vAlign w:val="center"/>
          </w:tcPr>
          <w:p w:rsidR="00D10648" w:rsidRDefault="00FA79D1" w:rsidP="003D3036">
            <w:pPr>
              <w:suppressAutoHyphens/>
              <w:autoSpaceDE w:val="0"/>
              <w:autoSpaceDN w:val="0"/>
              <w:adjustRightInd w:val="0"/>
              <w:jc w:val="center"/>
              <w:rPr>
                <w:sz w:val="16"/>
                <w:szCs w:val="16"/>
              </w:rPr>
            </w:pPr>
            <w:r>
              <w:rPr>
                <w:sz w:val="16"/>
                <w:szCs w:val="16"/>
              </w:rPr>
              <w:t>KHK/703</w:t>
            </w:r>
          </w:p>
        </w:tc>
        <w:tc>
          <w:tcPr>
            <w:tcW w:w="2378" w:type="pct"/>
            <w:shd w:val="clear" w:color="auto" w:fill="auto"/>
            <w:tcMar>
              <w:top w:w="28" w:type="dxa"/>
              <w:left w:w="57" w:type="dxa"/>
              <w:bottom w:w="28" w:type="dxa"/>
              <w:right w:w="57" w:type="dxa"/>
            </w:tcMar>
            <w:vAlign w:val="center"/>
          </w:tcPr>
          <w:p w:rsidR="00D10648" w:rsidRDefault="00FA79D1" w:rsidP="003D3036">
            <w:pPr>
              <w:suppressAutoHyphens/>
              <w:autoSpaceDE w:val="0"/>
              <w:autoSpaceDN w:val="0"/>
              <w:adjustRightInd w:val="0"/>
              <w:jc w:val="center"/>
              <w:rPr>
                <w:sz w:val="16"/>
                <w:szCs w:val="16"/>
              </w:rPr>
            </w:pPr>
            <w:r>
              <w:rPr>
                <w:sz w:val="16"/>
                <w:szCs w:val="16"/>
              </w:rPr>
              <w:t>34, 41, 44</w:t>
            </w:r>
          </w:p>
        </w:tc>
        <w:tc>
          <w:tcPr>
            <w:tcW w:w="1359" w:type="pct"/>
            <w:shd w:val="clear" w:color="auto" w:fill="auto"/>
            <w:tcMar>
              <w:top w:w="28" w:type="dxa"/>
              <w:left w:w="57" w:type="dxa"/>
              <w:bottom w:w="28" w:type="dxa"/>
              <w:right w:w="57" w:type="dxa"/>
            </w:tcMar>
            <w:vAlign w:val="center"/>
          </w:tcPr>
          <w:p w:rsidR="00D10648" w:rsidRPr="00FA79D1" w:rsidRDefault="00FA79D1" w:rsidP="003D3036">
            <w:pPr>
              <w:suppressAutoHyphens/>
              <w:autoSpaceDE w:val="0"/>
              <w:autoSpaceDN w:val="0"/>
              <w:adjustRightInd w:val="0"/>
              <w:jc w:val="center"/>
              <w:rPr>
                <w:sz w:val="16"/>
                <w:szCs w:val="16"/>
              </w:rPr>
            </w:pPr>
            <w:r w:rsidRPr="00FA79D1">
              <w:rPr>
                <w:sz w:val="16"/>
                <w:szCs w:val="16"/>
                <w:lang w:val="en-GB"/>
              </w:rPr>
              <w:t>24/6/2018 tarihinde birlikte yapılan Türkiye Büyük Millet Meclisi ve Cumhurbaşkanlığı seçimleri sonucunda Cumhurbaşkanının andiçerek göreve başladığı tarihte (9/7/2018)</w:t>
            </w:r>
          </w:p>
        </w:tc>
      </w:tr>
      <w:tr w:rsidR="00853B05" w:rsidRPr="00AD525C" w:rsidTr="00FA79D1">
        <w:trPr>
          <w:trHeight w:val="20"/>
          <w:jc w:val="center"/>
        </w:trPr>
        <w:tc>
          <w:tcPr>
            <w:tcW w:w="1264" w:type="pct"/>
            <w:shd w:val="clear" w:color="auto" w:fill="auto"/>
            <w:tcMar>
              <w:top w:w="28" w:type="dxa"/>
              <w:left w:w="57" w:type="dxa"/>
              <w:bottom w:w="28" w:type="dxa"/>
              <w:right w:w="57" w:type="dxa"/>
            </w:tcMar>
            <w:vAlign w:val="center"/>
          </w:tcPr>
          <w:p w:rsidR="00853B05" w:rsidRDefault="00853B05" w:rsidP="003D3036">
            <w:pPr>
              <w:suppressAutoHyphens/>
              <w:autoSpaceDE w:val="0"/>
              <w:autoSpaceDN w:val="0"/>
              <w:adjustRightInd w:val="0"/>
              <w:jc w:val="center"/>
              <w:rPr>
                <w:sz w:val="16"/>
                <w:szCs w:val="16"/>
              </w:rPr>
            </w:pPr>
            <w:r>
              <w:rPr>
                <w:sz w:val="16"/>
                <w:szCs w:val="16"/>
              </w:rPr>
              <w:t>7153</w:t>
            </w:r>
          </w:p>
        </w:tc>
        <w:tc>
          <w:tcPr>
            <w:tcW w:w="2378" w:type="pct"/>
            <w:shd w:val="clear" w:color="auto" w:fill="auto"/>
            <w:tcMar>
              <w:top w:w="28" w:type="dxa"/>
              <w:left w:w="57" w:type="dxa"/>
              <w:bottom w:w="28" w:type="dxa"/>
              <w:right w:w="57" w:type="dxa"/>
            </w:tcMar>
            <w:vAlign w:val="center"/>
          </w:tcPr>
          <w:p w:rsidR="00853B05" w:rsidRDefault="00853B05" w:rsidP="003D3036">
            <w:pPr>
              <w:suppressAutoHyphens/>
              <w:autoSpaceDE w:val="0"/>
              <w:autoSpaceDN w:val="0"/>
              <w:adjustRightInd w:val="0"/>
              <w:jc w:val="center"/>
              <w:rPr>
                <w:sz w:val="16"/>
                <w:szCs w:val="16"/>
              </w:rPr>
            </w:pPr>
            <w:r>
              <w:rPr>
                <w:sz w:val="16"/>
                <w:szCs w:val="16"/>
              </w:rPr>
              <w:t>Geçici Madde 2</w:t>
            </w:r>
          </w:p>
        </w:tc>
        <w:tc>
          <w:tcPr>
            <w:tcW w:w="1359" w:type="pct"/>
            <w:shd w:val="clear" w:color="auto" w:fill="auto"/>
            <w:tcMar>
              <w:top w:w="28" w:type="dxa"/>
              <w:left w:w="57" w:type="dxa"/>
              <w:bottom w:w="28" w:type="dxa"/>
              <w:right w:w="57" w:type="dxa"/>
            </w:tcMar>
            <w:vAlign w:val="center"/>
          </w:tcPr>
          <w:p w:rsidR="00853B05" w:rsidRPr="00FA79D1" w:rsidRDefault="00853B05" w:rsidP="003D3036">
            <w:pPr>
              <w:suppressAutoHyphens/>
              <w:autoSpaceDE w:val="0"/>
              <w:autoSpaceDN w:val="0"/>
              <w:adjustRightInd w:val="0"/>
              <w:jc w:val="center"/>
              <w:rPr>
                <w:sz w:val="16"/>
                <w:szCs w:val="16"/>
                <w:lang w:val="en-GB"/>
              </w:rPr>
            </w:pPr>
            <w:r>
              <w:rPr>
                <w:sz w:val="16"/>
                <w:szCs w:val="16"/>
                <w:lang w:val="en-GB"/>
              </w:rPr>
              <w:t>10/12/2018</w:t>
            </w:r>
          </w:p>
        </w:tc>
      </w:tr>
      <w:tr w:rsidR="006C3D46" w:rsidRPr="00AD525C" w:rsidTr="00FA79D1">
        <w:trPr>
          <w:trHeight w:val="20"/>
          <w:jc w:val="center"/>
        </w:trPr>
        <w:tc>
          <w:tcPr>
            <w:tcW w:w="1264" w:type="pct"/>
            <w:shd w:val="clear" w:color="auto" w:fill="auto"/>
            <w:tcMar>
              <w:top w:w="28" w:type="dxa"/>
              <w:left w:w="57" w:type="dxa"/>
              <w:bottom w:w="28" w:type="dxa"/>
              <w:right w:w="57" w:type="dxa"/>
            </w:tcMar>
            <w:vAlign w:val="center"/>
          </w:tcPr>
          <w:p w:rsidR="006C3D46" w:rsidRDefault="006C3D46" w:rsidP="003D3036">
            <w:pPr>
              <w:suppressAutoHyphens/>
              <w:autoSpaceDE w:val="0"/>
              <w:autoSpaceDN w:val="0"/>
              <w:adjustRightInd w:val="0"/>
              <w:jc w:val="center"/>
              <w:rPr>
                <w:sz w:val="16"/>
                <w:szCs w:val="16"/>
              </w:rPr>
            </w:pPr>
            <w:r>
              <w:rPr>
                <w:sz w:val="16"/>
                <w:szCs w:val="16"/>
              </w:rPr>
              <w:t>7101</w:t>
            </w:r>
          </w:p>
        </w:tc>
        <w:tc>
          <w:tcPr>
            <w:tcW w:w="2378" w:type="pct"/>
            <w:shd w:val="clear" w:color="auto" w:fill="auto"/>
            <w:tcMar>
              <w:top w:w="28" w:type="dxa"/>
              <w:left w:w="57" w:type="dxa"/>
              <w:bottom w:w="28" w:type="dxa"/>
              <w:right w:w="57" w:type="dxa"/>
            </w:tcMar>
            <w:vAlign w:val="center"/>
          </w:tcPr>
          <w:p w:rsidR="006C3D46" w:rsidRDefault="006C3D46" w:rsidP="003D3036">
            <w:pPr>
              <w:suppressAutoHyphens/>
              <w:autoSpaceDE w:val="0"/>
              <w:autoSpaceDN w:val="0"/>
              <w:adjustRightInd w:val="0"/>
              <w:jc w:val="center"/>
              <w:rPr>
                <w:sz w:val="16"/>
                <w:szCs w:val="16"/>
              </w:rPr>
            </w:pPr>
            <w:r>
              <w:rPr>
                <w:sz w:val="16"/>
                <w:szCs w:val="16"/>
              </w:rPr>
              <w:t>7/a</w:t>
            </w:r>
          </w:p>
        </w:tc>
        <w:tc>
          <w:tcPr>
            <w:tcW w:w="1359" w:type="pct"/>
            <w:shd w:val="clear" w:color="auto" w:fill="auto"/>
            <w:tcMar>
              <w:top w:w="28" w:type="dxa"/>
              <w:left w:w="57" w:type="dxa"/>
              <w:bottom w:w="28" w:type="dxa"/>
              <w:right w:w="57" w:type="dxa"/>
            </w:tcMar>
            <w:vAlign w:val="center"/>
          </w:tcPr>
          <w:p w:rsidR="006C3D46" w:rsidRDefault="006C3D46" w:rsidP="003D3036">
            <w:pPr>
              <w:suppressAutoHyphens/>
              <w:autoSpaceDE w:val="0"/>
              <w:autoSpaceDN w:val="0"/>
              <w:adjustRightInd w:val="0"/>
              <w:jc w:val="center"/>
              <w:rPr>
                <w:sz w:val="16"/>
                <w:szCs w:val="16"/>
                <w:lang w:val="en-GB"/>
              </w:rPr>
            </w:pPr>
            <w:r>
              <w:rPr>
                <w:sz w:val="16"/>
                <w:szCs w:val="16"/>
                <w:lang w:val="en-GB"/>
              </w:rPr>
              <w:t>1/1/2019</w:t>
            </w:r>
          </w:p>
        </w:tc>
      </w:tr>
    </w:tbl>
    <w:p w:rsidR="005A7948" w:rsidRPr="00EA2C4C" w:rsidRDefault="005A7948" w:rsidP="005A532D">
      <w:pPr>
        <w:pStyle w:val="Nor"/>
        <w:tabs>
          <w:tab w:val="clear" w:pos="567"/>
        </w:tabs>
        <w:ind w:right="-1"/>
        <w:jc w:val="center"/>
        <w:rPr>
          <w:rFonts w:ascii="Times New Roman" w:hAnsi="Times New Roman"/>
          <w:sz w:val="22"/>
          <w:lang w:val="tr-TR"/>
        </w:rPr>
      </w:pPr>
    </w:p>
    <w:sectPr w:rsidR="005A7948" w:rsidRPr="00EA2C4C" w:rsidSect="00596ADA">
      <w:headerReference w:type="default" r:id="rId8"/>
      <w:footnotePr>
        <w:numRestart w:val="eachSect"/>
      </w:footnotePr>
      <w:type w:val="oddPage"/>
      <w:pgSz w:w="11906" w:h="16838" w:code="9"/>
      <w:pgMar w:top="1531" w:right="2835" w:bottom="4207" w:left="1985" w:header="1134" w:footer="3861"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ABC" w:rsidRDefault="00FE7ABC">
      <w:r>
        <w:separator/>
      </w:r>
    </w:p>
  </w:endnote>
  <w:endnote w:type="continuationSeparator" w:id="0">
    <w:p w:rsidR="00FE7ABC" w:rsidRDefault="00FE7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A2"/>
    <w:family w:val="roman"/>
    <w:pitch w:val="variable"/>
    <w:sig w:usb0="E0002EFF" w:usb1="C000785B" w:usb2="00000009" w:usb3="00000000" w:csb0="000001FF" w:csb1="00000000"/>
  </w:font>
  <w:font w:name="TR Arial">
    <w:altName w:val="Times New Roman"/>
    <w:charset w:val="00"/>
    <w:family w:val="auto"/>
    <w:pitch w:val="default"/>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Yu Mincho Light">
    <w:altName w:val="MS Gothic"/>
    <w:charset w:val="80"/>
    <w:family w:val="roman"/>
    <w:pitch w:val="variable"/>
    <w:sig w:usb0="00000000" w:usb1="2AC7FCF0" w:usb2="00000012" w:usb3="00000000" w:csb0="0002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ABC" w:rsidRDefault="00FE7ABC">
      <w:r>
        <w:separator/>
      </w:r>
    </w:p>
  </w:footnote>
  <w:footnote w:type="continuationSeparator" w:id="0">
    <w:p w:rsidR="00FE7ABC" w:rsidRDefault="00FE7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3B2" w:rsidRDefault="00EB43B2">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FB4"/>
    <w:multiLevelType w:val="hybridMultilevel"/>
    <w:tmpl w:val="649634A8"/>
    <w:lvl w:ilvl="0" w:tplc="7BEC789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EA5154C"/>
    <w:multiLevelType w:val="hybridMultilevel"/>
    <w:tmpl w:val="7566260A"/>
    <w:lvl w:ilvl="0">
      <w:start w:val="40"/>
      <w:numFmt w:val="decimal"/>
      <w:lvlText w:val="%1"/>
      <w:lvlJc w:val="left"/>
      <w:pPr>
        <w:tabs>
          <w:tab w:val="num" w:pos="4260"/>
        </w:tabs>
        <w:ind w:left="4260" w:hanging="3060"/>
      </w:pPr>
      <w:rPr>
        <w:rFonts w:hint="default"/>
      </w:rPr>
    </w:lvl>
    <w:lvl w:ilvl="1" w:tentative="1">
      <w:start w:val="1"/>
      <w:numFmt w:val="lowerLetter"/>
      <w:lvlText w:val="%2."/>
      <w:lvlJc w:val="left"/>
      <w:pPr>
        <w:tabs>
          <w:tab w:val="num" w:pos="2280"/>
        </w:tabs>
        <w:ind w:left="2280" w:hanging="360"/>
      </w:pPr>
    </w:lvl>
    <w:lvl w:ilvl="2" w:tentative="1">
      <w:start w:val="1"/>
      <w:numFmt w:val="lowerRoman"/>
      <w:lvlText w:val="%3."/>
      <w:lvlJc w:val="right"/>
      <w:pPr>
        <w:tabs>
          <w:tab w:val="num" w:pos="3000"/>
        </w:tabs>
        <w:ind w:left="3000" w:hanging="180"/>
      </w:pPr>
    </w:lvl>
    <w:lvl w:ilvl="3" w:tentative="1">
      <w:start w:val="1"/>
      <w:numFmt w:val="decimal"/>
      <w:lvlText w:val="%4."/>
      <w:lvlJc w:val="left"/>
      <w:pPr>
        <w:tabs>
          <w:tab w:val="num" w:pos="3720"/>
        </w:tabs>
        <w:ind w:left="3720" w:hanging="360"/>
      </w:pPr>
    </w:lvl>
    <w:lvl w:ilvl="4" w:tentative="1">
      <w:start w:val="1"/>
      <w:numFmt w:val="lowerLetter"/>
      <w:lvlText w:val="%5."/>
      <w:lvlJc w:val="left"/>
      <w:pPr>
        <w:tabs>
          <w:tab w:val="num" w:pos="4440"/>
        </w:tabs>
        <w:ind w:left="4440" w:hanging="360"/>
      </w:pPr>
    </w:lvl>
    <w:lvl w:ilvl="5" w:tentative="1">
      <w:start w:val="1"/>
      <w:numFmt w:val="lowerRoman"/>
      <w:lvlText w:val="%6."/>
      <w:lvlJc w:val="right"/>
      <w:pPr>
        <w:tabs>
          <w:tab w:val="num" w:pos="5160"/>
        </w:tabs>
        <w:ind w:left="5160" w:hanging="180"/>
      </w:pPr>
    </w:lvl>
    <w:lvl w:ilvl="6" w:tentative="1">
      <w:start w:val="1"/>
      <w:numFmt w:val="decimal"/>
      <w:lvlText w:val="%7."/>
      <w:lvlJc w:val="left"/>
      <w:pPr>
        <w:tabs>
          <w:tab w:val="num" w:pos="5880"/>
        </w:tabs>
        <w:ind w:left="5880" w:hanging="360"/>
      </w:pPr>
    </w:lvl>
    <w:lvl w:ilvl="7" w:tentative="1">
      <w:start w:val="1"/>
      <w:numFmt w:val="lowerLetter"/>
      <w:lvlText w:val="%8."/>
      <w:lvlJc w:val="left"/>
      <w:pPr>
        <w:tabs>
          <w:tab w:val="num" w:pos="6600"/>
        </w:tabs>
        <w:ind w:left="6600" w:hanging="360"/>
      </w:pPr>
    </w:lvl>
    <w:lvl w:ilvl="8" w:tentative="1">
      <w:start w:val="1"/>
      <w:numFmt w:val="lowerRoman"/>
      <w:lvlText w:val="%9."/>
      <w:lvlJc w:val="right"/>
      <w:pPr>
        <w:tabs>
          <w:tab w:val="num" w:pos="7320"/>
        </w:tabs>
        <w:ind w:left="7320" w:hanging="180"/>
      </w:pPr>
    </w:lvl>
  </w:abstractNum>
  <w:abstractNum w:abstractNumId="2" w15:restartNumberingAfterBreak="0">
    <w:nsid w:val="106B0B32"/>
    <w:multiLevelType w:val="multilevel"/>
    <w:tmpl w:val="2A28AC0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46342E4"/>
    <w:multiLevelType w:val="singleLevel"/>
    <w:tmpl w:val="E30867BC"/>
    <w:lvl w:ilvl="0">
      <w:start w:val="4697"/>
      <w:numFmt w:val="decimal"/>
      <w:lvlText w:val="%1"/>
      <w:lvlJc w:val="left"/>
      <w:pPr>
        <w:tabs>
          <w:tab w:val="num" w:pos="1251"/>
        </w:tabs>
        <w:ind w:left="1251" w:hanging="825"/>
      </w:pPr>
      <w:rPr>
        <w:rFonts w:hint="default"/>
      </w:rPr>
    </w:lvl>
  </w:abstractNum>
  <w:abstractNum w:abstractNumId="4" w15:restartNumberingAfterBreak="0">
    <w:nsid w:val="15DB331F"/>
    <w:multiLevelType w:val="hybridMultilevel"/>
    <w:tmpl w:val="263C0EE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7AC5D7F"/>
    <w:multiLevelType w:val="hybridMultilevel"/>
    <w:tmpl w:val="B97C4F28"/>
    <w:lvl w:ilvl="0">
      <w:start w:val="1"/>
      <w:numFmt w:val="bullet"/>
      <w:lvlText w:val="-"/>
      <w:lvlJc w:val="left"/>
      <w:pPr>
        <w:tabs>
          <w:tab w:val="num" w:pos="720"/>
        </w:tabs>
        <w:ind w:left="720" w:hanging="360"/>
      </w:pPr>
      <w:rPr>
        <w:rFonts w:ascii="New York" w:eastAsia="Times New Roman" w:hAnsi="New York"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34EC7"/>
    <w:multiLevelType w:val="hybridMultilevel"/>
    <w:tmpl w:val="DA989932"/>
    <w:lvl w:ilvl="0" w:tplc="13EA6D9E">
      <w:start w:val="5728"/>
      <w:numFmt w:val="decimal"/>
      <w:lvlText w:val="%1"/>
      <w:lvlJc w:val="left"/>
      <w:pPr>
        <w:tabs>
          <w:tab w:val="num" w:pos="1710"/>
        </w:tabs>
        <w:ind w:left="1710" w:hanging="171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15:restartNumberingAfterBreak="0">
    <w:nsid w:val="193F4CF5"/>
    <w:multiLevelType w:val="hybridMultilevel"/>
    <w:tmpl w:val="2FAAE3C6"/>
    <w:lvl w:ilvl="0" w:tplc="8D9ABA9A">
      <w:start w:val="5728"/>
      <w:numFmt w:val="decimal"/>
      <w:lvlText w:val="%1"/>
      <w:lvlJc w:val="left"/>
      <w:pPr>
        <w:tabs>
          <w:tab w:val="num" w:pos="1500"/>
        </w:tabs>
        <w:ind w:left="1500" w:hanging="150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15:restartNumberingAfterBreak="0">
    <w:nsid w:val="1DFF7EC8"/>
    <w:multiLevelType w:val="singleLevel"/>
    <w:tmpl w:val="2A0A1452"/>
    <w:lvl w:ilvl="0">
      <w:start w:val="3"/>
      <w:numFmt w:val="decimal"/>
      <w:lvlText w:val=""/>
      <w:lvlJc w:val="left"/>
      <w:pPr>
        <w:tabs>
          <w:tab w:val="num" w:pos="360"/>
        </w:tabs>
        <w:ind w:left="360" w:hanging="360"/>
      </w:pPr>
      <w:rPr>
        <w:rFonts w:hint="default"/>
      </w:rPr>
    </w:lvl>
  </w:abstractNum>
  <w:abstractNum w:abstractNumId="9" w15:restartNumberingAfterBreak="0">
    <w:nsid w:val="23940B81"/>
    <w:multiLevelType w:val="hybridMultilevel"/>
    <w:tmpl w:val="95C88A00"/>
    <w:lvl w:ilvl="0" w:tplc="403A3BB8">
      <w:start w:val="39"/>
      <w:numFmt w:val="decimal"/>
      <w:lvlText w:val="%1"/>
      <w:lvlJc w:val="left"/>
      <w:pPr>
        <w:tabs>
          <w:tab w:val="num" w:pos="4230"/>
        </w:tabs>
        <w:ind w:left="4230" w:hanging="3015"/>
      </w:pPr>
      <w:rPr>
        <w:rFonts w:hint="default"/>
      </w:rPr>
    </w:lvl>
    <w:lvl w:ilvl="1" w:tplc="041F0019" w:tentative="1">
      <w:start w:val="1"/>
      <w:numFmt w:val="lowerLetter"/>
      <w:lvlText w:val="%2."/>
      <w:lvlJc w:val="left"/>
      <w:pPr>
        <w:tabs>
          <w:tab w:val="num" w:pos="2295"/>
        </w:tabs>
        <w:ind w:left="2295" w:hanging="360"/>
      </w:pPr>
    </w:lvl>
    <w:lvl w:ilvl="2" w:tplc="041F001B" w:tentative="1">
      <w:start w:val="1"/>
      <w:numFmt w:val="lowerRoman"/>
      <w:lvlText w:val="%3."/>
      <w:lvlJc w:val="right"/>
      <w:pPr>
        <w:tabs>
          <w:tab w:val="num" w:pos="3015"/>
        </w:tabs>
        <w:ind w:left="3015" w:hanging="180"/>
      </w:pPr>
    </w:lvl>
    <w:lvl w:ilvl="3" w:tplc="041F000F" w:tentative="1">
      <w:start w:val="1"/>
      <w:numFmt w:val="decimal"/>
      <w:lvlText w:val="%4."/>
      <w:lvlJc w:val="left"/>
      <w:pPr>
        <w:tabs>
          <w:tab w:val="num" w:pos="3735"/>
        </w:tabs>
        <w:ind w:left="3735" w:hanging="360"/>
      </w:pPr>
    </w:lvl>
    <w:lvl w:ilvl="4" w:tplc="041F0019" w:tentative="1">
      <w:start w:val="1"/>
      <w:numFmt w:val="lowerLetter"/>
      <w:lvlText w:val="%5."/>
      <w:lvlJc w:val="left"/>
      <w:pPr>
        <w:tabs>
          <w:tab w:val="num" w:pos="4455"/>
        </w:tabs>
        <w:ind w:left="4455" w:hanging="360"/>
      </w:pPr>
    </w:lvl>
    <w:lvl w:ilvl="5" w:tplc="041F001B" w:tentative="1">
      <w:start w:val="1"/>
      <w:numFmt w:val="lowerRoman"/>
      <w:lvlText w:val="%6."/>
      <w:lvlJc w:val="right"/>
      <w:pPr>
        <w:tabs>
          <w:tab w:val="num" w:pos="5175"/>
        </w:tabs>
        <w:ind w:left="5175" w:hanging="180"/>
      </w:pPr>
    </w:lvl>
    <w:lvl w:ilvl="6" w:tplc="041F000F" w:tentative="1">
      <w:start w:val="1"/>
      <w:numFmt w:val="decimal"/>
      <w:lvlText w:val="%7."/>
      <w:lvlJc w:val="left"/>
      <w:pPr>
        <w:tabs>
          <w:tab w:val="num" w:pos="5895"/>
        </w:tabs>
        <w:ind w:left="5895" w:hanging="360"/>
      </w:pPr>
    </w:lvl>
    <w:lvl w:ilvl="7" w:tplc="041F0019" w:tentative="1">
      <w:start w:val="1"/>
      <w:numFmt w:val="lowerLetter"/>
      <w:lvlText w:val="%8."/>
      <w:lvlJc w:val="left"/>
      <w:pPr>
        <w:tabs>
          <w:tab w:val="num" w:pos="6615"/>
        </w:tabs>
        <w:ind w:left="6615" w:hanging="360"/>
      </w:pPr>
    </w:lvl>
    <w:lvl w:ilvl="8" w:tplc="041F001B" w:tentative="1">
      <w:start w:val="1"/>
      <w:numFmt w:val="lowerRoman"/>
      <w:lvlText w:val="%9."/>
      <w:lvlJc w:val="right"/>
      <w:pPr>
        <w:tabs>
          <w:tab w:val="num" w:pos="7335"/>
        </w:tabs>
        <w:ind w:left="7335" w:hanging="180"/>
      </w:pPr>
    </w:lvl>
  </w:abstractNum>
  <w:abstractNum w:abstractNumId="10" w15:restartNumberingAfterBreak="0">
    <w:nsid w:val="2BD94F28"/>
    <w:multiLevelType w:val="hybridMultilevel"/>
    <w:tmpl w:val="B1EE8690"/>
    <w:lvl w:ilvl="0" w:tplc="91F84C70">
      <w:start w:val="5763"/>
      <w:numFmt w:val="decimal"/>
      <w:lvlText w:val="%1"/>
      <w:lvlJc w:val="left"/>
      <w:pPr>
        <w:tabs>
          <w:tab w:val="num" w:pos="3150"/>
        </w:tabs>
        <w:ind w:left="3150" w:hanging="2925"/>
      </w:pPr>
      <w:rPr>
        <w:rFonts w:hint="default"/>
      </w:rPr>
    </w:lvl>
    <w:lvl w:ilvl="1" w:tplc="041F0019" w:tentative="1">
      <w:start w:val="1"/>
      <w:numFmt w:val="lowerLetter"/>
      <w:lvlText w:val="%2."/>
      <w:lvlJc w:val="left"/>
      <w:pPr>
        <w:tabs>
          <w:tab w:val="num" w:pos="1305"/>
        </w:tabs>
        <w:ind w:left="1305" w:hanging="360"/>
      </w:pPr>
    </w:lvl>
    <w:lvl w:ilvl="2" w:tplc="041F001B" w:tentative="1">
      <w:start w:val="1"/>
      <w:numFmt w:val="lowerRoman"/>
      <w:lvlText w:val="%3."/>
      <w:lvlJc w:val="right"/>
      <w:pPr>
        <w:tabs>
          <w:tab w:val="num" w:pos="2025"/>
        </w:tabs>
        <w:ind w:left="2025" w:hanging="180"/>
      </w:pPr>
    </w:lvl>
    <w:lvl w:ilvl="3" w:tplc="041F000F" w:tentative="1">
      <w:start w:val="1"/>
      <w:numFmt w:val="decimal"/>
      <w:lvlText w:val="%4."/>
      <w:lvlJc w:val="left"/>
      <w:pPr>
        <w:tabs>
          <w:tab w:val="num" w:pos="2745"/>
        </w:tabs>
        <w:ind w:left="2745" w:hanging="360"/>
      </w:pPr>
    </w:lvl>
    <w:lvl w:ilvl="4" w:tplc="041F0019" w:tentative="1">
      <w:start w:val="1"/>
      <w:numFmt w:val="lowerLetter"/>
      <w:lvlText w:val="%5."/>
      <w:lvlJc w:val="left"/>
      <w:pPr>
        <w:tabs>
          <w:tab w:val="num" w:pos="3465"/>
        </w:tabs>
        <w:ind w:left="3465" w:hanging="360"/>
      </w:pPr>
    </w:lvl>
    <w:lvl w:ilvl="5" w:tplc="041F001B" w:tentative="1">
      <w:start w:val="1"/>
      <w:numFmt w:val="lowerRoman"/>
      <w:lvlText w:val="%6."/>
      <w:lvlJc w:val="right"/>
      <w:pPr>
        <w:tabs>
          <w:tab w:val="num" w:pos="4185"/>
        </w:tabs>
        <w:ind w:left="4185" w:hanging="180"/>
      </w:pPr>
    </w:lvl>
    <w:lvl w:ilvl="6" w:tplc="041F000F" w:tentative="1">
      <w:start w:val="1"/>
      <w:numFmt w:val="decimal"/>
      <w:lvlText w:val="%7."/>
      <w:lvlJc w:val="left"/>
      <w:pPr>
        <w:tabs>
          <w:tab w:val="num" w:pos="4905"/>
        </w:tabs>
        <w:ind w:left="4905" w:hanging="360"/>
      </w:pPr>
    </w:lvl>
    <w:lvl w:ilvl="7" w:tplc="041F0019" w:tentative="1">
      <w:start w:val="1"/>
      <w:numFmt w:val="lowerLetter"/>
      <w:lvlText w:val="%8."/>
      <w:lvlJc w:val="left"/>
      <w:pPr>
        <w:tabs>
          <w:tab w:val="num" w:pos="5625"/>
        </w:tabs>
        <w:ind w:left="5625" w:hanging="360"/>
      </w:pPr>
    </w:lvl>
    <w:lvl w:ilvl="8" w:tplc="041F001B" w:tentative="1">
      <w:start w:val="1"/>
      <w:numFmt w:val="lowerRoman"/>
      <w:lvlText w:val="%9."/>
      <w:lvlJc w:val="right"/>
      <w:pPr>
        <w:tabs>
          <w:tab w:val="num" w:pos="6345"/>
        </w:tabs>
        <w:ind w:left="6345" w:hanging="180"/>
      </w:pPr>
    </w:lvl>
  </w:abstractNum>
  <w:abstractNum w:abstractNumId="11" w15:restartNumberingAfterBreak="0">
    <w:nsid w:val="34DB7C6C"/>
    <w:multiLevelType w:val="hybridMultilevel"/>
    <w:tmpl w:val="BD422B10"/>
    <w:lvl w:ilvl="0" w:tplc="9D08E4B0">
      <w:start w:val="5779"/>
      <w:numFmt w:val="decimal"/>
      <w:lvlText w:val="%1"/>
      <w:lvlJc w:val="left"/>
      <w:pPr>
        <w:tabs>
          <w:tab w:val="num" w:pos="2856"/>
        </w:tabs>
        <w:ind w:left="2856" w:hanging="2430"/>
      </w:pPr>
      <w:rPr>
        <w:rFonts w:hint="default"/>
      </w:rPr>
    </w:lvl>
    <w:lvl w:ilvl="1" w:tplc="041F0019" w:tentative="1">
      <w:start w:val="1"/>
      <w:numFmt w:val="lowerLetter"/>
      <w:lvlText w:val="%2."/>
      <w:lvlJc w:val="left"/>
      <w:pPr>
        <w:tabs>
          <w:tab w:val="num" w:pos="1506"/>
        </w:tabs>
        <w:ind w:left="1506" w:hanging="360"/>
      </w:p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12" w15:restartNumberingAfterBreak="0">
    <w:nsid w:val="39792768"/>
    <w:multiLevelType w:val="hybridMultilevel"/>
    <w:tmpl w:val="5862FF3E"/>
    <w:lvl w:ilvl="0" w:tplc="87681820">
      <w:start w:val="5615"/>
      <w:numFmt w:val="decimal"/>
      <w:lvlText w:val="%1"/>
      <w:lvlJc w:val="left"/>
      <w:pPr>
        <w:tabs>
          <w:tab w:val="num" w:pos="1980"/>
        </w:tabs>
        <w:ind w:left="1980" w:hanging="1755"/>
      </w:pPr>
      <w:rPr>
        <w:rFonts w:hint="default"/>
      </w:rPr>
    </w:lvl>
    <w:lvl w:ilvl="1" w:tplc="ABC8A930">
      <w:start w:val="1"/>
      <w:numFmt w:val="decimal"/>
      <w:lvlText w:val="(%2)"/>
      <w:lvlJc w:val="left"/>
      <w:pPr>
        <w:tabs>
          <w:tab w:val="num" w:pos="1305"/>
        </w:tabs>
        <w:ind w:left="1305" w:hanging="360"/>
      </w:pPr>
      <w:rPr>
        <w:rFonts w:hint="default"/>
      </w:rPr>
    </w:lvl>
    <w:lvl w:ilvl="2" w:tplc="041F001B" w:tentative="1">
      <w:start w:val="1"/>
      <w:numFmt w:val="lowerRoman"/>
      <w:lvlText w:val="%3."/>
      <w:lvlJc w:val="right"/>
      <w:pPr>
        <w:tabs>
          <w:tab w:val="num" w:pos="2025"/>
        </w:tabs>
        <w:ind w:left="2025" w:hanging="180"/>
      </w:pPr>
    </w:lvl>
    <w:lvl w:ilvl="3" w:tplc="041F000F" w:tentative="1">
      <w:start w:val="1"/>
      <w:numFmt w:val="decimal"/>
      <w:lvlText w:val="%4."/>
      <w:lvlJc w:val="left"/>
      <w:pPr>
        <w:tabs>
          <w:tab w:val="num" w:pos="2745"/>
        </w:tabs>
        <w:ind w:left="2745" w:hanging="360"/>
      </w:pPr>
    </w:lvl>
    <w:lvl w:ilvl="4" w:tplc="041F0019" w:tentative="1">
      <w:start w:val="1"/>
      <w:numFmt w:val="lowerLetter"/>
      <w:lvlText w:val="%5."/>
      <w:lvlJc w:val="left"/>
      <w:pPr>
        <w:tabs>
          <w:tab w:val="num" w:pos="3465"/>
        </w:tabs>
        <w:ind w:left="3465" w:hanging="360"/>
      </w:pPr>
    </w:lvl>
    <w:lvl w:ilvl="5" w:tplc="041F001B" w:tentative="1">
      <w:start w:val="1"/>
      <w:numFmt w:val="lowerRoman"/>
      <w:lvlText w:val="%6."/>
      <w:lvlJc w:val="right"/>
      <w:pPr>
        <w:tabs>
          <w:tab w:val="num" w:pos="4185"/>
        </w:tabs>
        <w:ind w:left="4185" w:hanging="180"/>
      </w:pPr>
    </w:lvl>
    <w:lvl w:ilvl="6" w:tplc="041F000F" w:tentative="1">
      <w:start w:val="1"/>
      <w:numFmt w:val="decimal"/>
      <w:lvlText w:val="%7."/>
      <w:lvlJc w:val="left"/>
      <w:pPr>
        <w:tabs>
          <w:tab w:val="num" w:pos="4905"/>
        </w:tabs>
        <w:ind w:left="4905" w:hanging="360"/>
      </w:pPr>
    </w:lvl>
    <w:lvl w:ilvl="7" w:tplc="041F0019" w:tentative="1">
      <w:start w:val="1"/>
      <w:numFmt w:val="lowerLetter"/>
      <w:lvlText w:val="%8."/>
      <w:lvlJc w:val="left"/>
      <w:pPr>
        <w:tabs>
          <w:tab w:val="num" w:pos="5625"/>
        </w:tabs>
        <w:ind w:left="5625" w:hanging="360"/>
      </w:pPr>
    </w:lvl>
    <w:lvl w:ilvl="8" w:tplc="041F001B" w:tentative="1">
      <w:start w:val="1"/>
      <w:numFmt w:val="lowerRoman"/>
      <w:lvlText w:val="%9."/>
      <w:lvlJc w:val="right"/>
      <w:pPr>
        <w:tabs>
          <w:tab w:val="num" w:pos="6345"/>
        </w:tabs>
        <w:ind w:left="6345" w:hanging="180"/>
      </w:pPr>
    </w:lvl>
  </w:abstractNum>
  <w:abstractNum w:abstractNumId="13" w15:restartNumberingAfterBreak="0">
    <w:nsid w:val="3B735BC7"/>
    <w:multiLevelType w:val="hybridMultilevel"/>
    <w:tmpl w:val="796C9DB4"/>
    <w:lvl w:ilvl="0" w:tplc="7D5CA7D0">
      <w:start w:val="5582"/>
      <w:numFmt w:val="decimal"/>
      <w:lvlText w:val="%1"/>
      <w:lvlJc w:val="left"/>
      <w:pPr>
        <w:tabs>
          <w:tab w:val="num" w:pos="3555"/>
        </w:tabs>
        <w:ind w:left="3555" w:hanging="3330"/>
      </w:pPr>
      <w:rPr>
        <w:rFonts w:hint="default"/>
      </w:rPr>
    </w:lvl>
    <w:lvl w:ilvl="1" w:tplc="041F0019" w:tentative="1">
      <w:start w:val="1"/>
      <w:numFmt w:val="lowerLetter"/>
      <w:lvlText w:val="%2."/>
      <w:lvlJc w:val="left"/>
      <w:pPr>
        <w:tabs>
          <w:tab w:val="num" w:pos="1305"/>
        </w:tabs>
        <w:ind w:left="1305" w:hanging="360"/>
      </w:pPr>
    </w:lvl>
    <w:lvl w:ilvl="2" w:tplc="041F001B" w:tentative="1">
      <w:start w:val="1"/>
      <w:numFmt w:val="lowerRoman"/>
      <w:lvlText w:val="%3."/>
      <w:lvlJc w:val="right"/>
      <w:pPr>
        <w:tabs>
          <w:tab w:val="num" w:pos="2025"/>
        </w:tabs>
        <w:ind w:left="2025" w:hanging="180"/>
      </w:pPr>
    </w:lvl>
    <w:lvl w:ilvl="3" w:tplc="041F000F" w:tentative="1">
      <w:start w:val="1"/>
      <w:numFmt w:val="decimal"/>
      <w:lvlText w:val="%4."/>
      <w:lvlJc w:val="left"/>
      <w:pPr>
        <w:tabs>
          <w:tab w:val="num" w:pos="2745"/>
        </w:tabs>
        <w:ind w:left="2745" w:hanging="360"/>
      </w:pPr>
    </w:lvl>
    <w:lvl w:ilvl="4" w:tplc="041F0019" w:tentative="1">
      <w:start w:val="1"/>
      <w:numFmt w:val="lowerLetter"/>
      <w:lvlText w:val="%5."/>
      <w:lvlJc w:val="left"/>
      <w:pPr>
        <w:tabs>
          <w:tab w:val="num" w:pos="3465"/>
        </w:tabs>
        <w:ind w:left="3465" w:hanging="360"/>
      </w:pPr>
    </w:lvl>
    <w:lvl w:ilvl="5" w:tplc="041F001B" w:tentative="1">
      <w:start w:val="1"/>
      <w:numFmt w:val="lowerRoman"/>
      <w:lvlText w:val="%6."/>
      <w:lvlJc w:val="right"/>
      <w:pPr>
        <w:tabs>
          <w:tab w:val="num" w:pos="4185"/>
        </w:tabs>
        <w:ind w:left="4185" w:hanging="180"/>
      </w:pPr>
    </w:lvl>
    <w:lvl w:ilvl="6" w:tplc="041F000F" w:tentative="1">
      <w:start w:val="1"/>
      <w:numFmt w:val="decimal"/>
      <w:lvlText w:val="%7."/>
      <w:lvlJc w:val="left"/>
      <w:pPr>
        <w:tabs>
          <w:tab w:val="num" w:pos="4905"/>
        </w:tabs>
        <w:ind w:left="4905" w:hanging="360"/>
      </w:pPr>
    </w:lvl>
    <w:lvl w:ilvl="7" w:tplc="041F0019" w:tentative="1">
      <w:start w:val="1"/>
      <w:numFmt w:val="lowerLetter"/>
      <w:lvlText w:val="%8."/>
      <w:lvlJc w:val="left"/>
      <w:pPr>
        <w:tabs>
          <w:tab w:val="num" w:pos="5625"/>
        </w:tabs>
        <w:ind w:left="5625" w:hanging="360"/>
      </w:pPr>
    </w:lvl>
    <w:lvl w:ilvl="8" w:tplc="041F001B" w:tentative="1">
      <w:start w:val="1"/>
      <w:numFmt w:val="lowerRoman"/>
      <w:lvlText w:val="%9."/>
      <w:lvlJc w:val="right"/>
      <w:pPr>
        <w:tabs>
          <w:tab w:val="num" w:pos="6345"/>
        </w:tabs>
        <w:ind w:left="6345" w:hanging="180"/>
      </w:pPr>
    </w:lvl>
  </w:abstractNum>
  <w:abstractNum w:abstractNumId="14" w15:restartNumberingAfterBreak="0">
    <w:nsid w:val="3FAD1954"/>
    <w:multiLevelType w:val="hybridMultilevel"/>
    <w:tmpl w:val="70D28E8E"/>
    <w:lvl w:ilvl="0" w:tplc="DD7A0BD6">
      <w:start w:val="31"/>
      <w:numFmt w:val="decimal"/>
      <w:lvlText w:val="%1"/>
      <w:lvlJc w:val="left"/>
      <w:pPr>
        <w:tabs>
          <w:tab w:val="num" w:pos="4989"/>
        </w:tabs>
        <w:ind w:left="4989" w:hanging="2295"/>
      </w:pPr>
      <w:rPr>
        <w:rFonts w:hint="default"/>
      </w:rPr>
    </w:lvl>
    <w:lvl w:ilvl="1" w:tplc="041F0019" w:tentative="1">
      <w:start w:val="1"/>
      <w:numFmt w:val="lowerLetter"/>
      <w:lvlText w:val="%2."/>
      <w:lvlJc w:val="left"/>
      <w:pPr>
        <w:tabs>
          <w:tab w:val="num" w:pos="3774"/>
        </w:tabs>
        <w:ind w:left="3774" w:hanging="360"/>
      </w:pPr>
    </w:lvl>
    <w:lvl w:ilvl="2" w:tplc="041F001B" w:tentative="1">
      <w:start w:val="1"/>
      <w:numFmt w:val="lowerRoman"/>
      <w:lvlText w:val="%3."/>
      <w:lvlJc w:val="right"/>
      <w:pPr>
        <w:tabs>
          <w:tab w:val="num" w:pos="4494"/>
        </w:tabs>
        <w:ind w:left="4494" w:hanging="180"/>
      </w:pPr>
    </w:lvl>
    <w:lvl w:ilvl="3" w:tplc="041F000F" w:tentative="1">
      <w:start w:val="1"/>
      <w:numFmt w:val="decimal"/>
      <w:lvlText w:val="%4."/>
      <w:lvlJc w:val="left"/>
      <w:pPr>
        <w:tabs>
          <w:tab w:val="num" w:pos="5214"/>
        </w:tabs>
        <w:ind w:left="5214" w:hanging="360"/>
      </w:pPr>
    </w:lvl>
    <w:lvl w:ilvl="4" w:tplc="041F0019" w:tentative="1">
      <w:start w:val="1"/>
      <w:numFmt w:val="lowerLetter"/>
      <w:lvlText w:val="%5."/>
      <w:lvlJc w:val="left"/>
      <w:pPr>
        <w:tabs>
          <w:tab w:val="num" w:pos="5934"/>
        </w:tabs>
        <w:ind w:left="5934" w:hanging="360"/>
      </w:pPr>
    </w:lvl>
    <w:lvl w:ilvl="5" w:tplc="041F001B" w:tentative="1">
      <w:start w:val="1"/>
      <w:numFmt w:val="lowerRoman"/>
      <w:lvlText w:val="%6."/>
      <w:lvlJc w:val="right"/>
      <w:pPr>
        <w:tabs>
          <w:tab w:val="num" w:pos="6654"/>
        </w:tabs>
        <w:ind w:left="6654" w:hanging="180"/>
      </w:pPr>
    </w:lvl>
    <w:lvl w:ilvl="6" w:tplc="041F000F" w:tentative="1">
      <w:start w:val="1"/>
      <w:numFmt w:val="decimal"/>
      <w:lvlText w:val="%7."/>
      <w:lvlJc w:val="left"/>
      <w:pPr>
        <w:tabs>
          <w:tab w:val="num" w:pos="7374"/>
        </w:tabs>
        <w:ind w:left="7374" w:hanging="360"/>
      </w:pPr>
    </w:lvl>
    <w:lvl w:ilvl="7" w:tplc="041F0019" w:tentative="1">
      <w:start w:val="1"/>
      <w:numFmt w:val="lowerLetter"/>
      <w:lvlText w:val="%8."/>
      <w:lvlJc w:val="left"/>
      <w:pPr>
        <w:tabs>
          <w:tab w:val="num" w:pos="8094"/>
        </w:tabs>
        <w:ind w:left="8094" w:hanging="360"/>
      </w:pPr>
    </w:lvl>
    <w:lvl w:ilvl="8" w:tplc="041F001B" w:tentative="1">
      <w:start w:val="1"/>
      <w:numFmt w:val="lowerRoman"/>
      <w:lvlText w:val="%9."/>
      <w:lvlJc w:val="right"/>
      <w:pPr>
        <w:tabs>
          <w:tab w:val="num" w:pos="8814"/>
        </w:tabs>
        <w:ind w:left="8814" w:hanging="180"/>
      </w:pPr>
    </w:lvl>
  </w:abstractNum>
  <w:abstractNum w:abstractNumId="15" w15:restartNumberingAfterBreak="0">
    <w:nsid w:val="460D269D"/>
    <w:multiLevelType w:val="hybridMultilevel"/>
    <w:tmpl w:val="FEA8FAC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48680A01"/>
    <w:multiLevelType w:val="singleLevel"/>
    <w:tmpl w:val="041F0011"/>
    <w:lvl w:ilvl="0">
      <w:start w:val="1"/>
      <w:numFmt w:val="decimal"/>
      <w:lvlText w:val="%1)"/>
      <w:lvlJc w:val="left"/>
      <w:pPr>
        <w:tabs>
          <w:tab w:val="num" w:pos="360"/>
        </w:tabs>
        <w:ind w:left="360" w:hanging="360"/>
      </w:pPr>
      <w:rPr>
        <w:rFonts w:hint="default"/>
      </w:rPr>
    </w:lvl>
  </w:abstractNum>
  <w:abstractNum w:abstractNumId="17" w15:restartNumberingAfterBreak="0">
    <w:nsid w:val="4ADC2EA9"/>
    <w:multiLevelType w:val="singleLevel"/>
    <w:tmpl w:val="041F0017"/>
    <w:lvl w:ilvl="0">
      <w:start w:val="3"/>
      <w:numFmt w:val="lowerLetter"/>
      <w:lvlText w:val="%1)"/>
      <w:lvlJc w:val="left"/>
      <w:pPr>
        <w:tabs>
          <w:tab w:val="num" w:pos="360"/>
        </w:tabs>
        <w:ind w:left="360" w:hanging="360"/>
      </w:pPr>
      <w:rPr>
        <w:rFonts w:hint="default"/>
      </w:rPr>
    </w:lvl>
  </w:abstractNum>
  <w:abstractNum w:abstractNumId="18" w15:restartNumberingAfterBreak="0">
    <w:nsid w:val="4B583C4B"/>
    <w:multiLevelType w:val="hybridMultilevel"/>
    <w:tmpl w:val="6FBC113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4C4C4F26"/>
    <w:multiLevelType w:val="hybridMultilevel"/>
    <w:tmpl w:val="59FEE2EA"/>
    <w:lvl w:ilvl="0" w:tplc="0EB22302">
      <w:start w:val="5737"/>
      <w:numFmt w:val="decimal"/>
      <w:lvlText w:val="%1"/>
      <w:lvlJc w:val="left"/>
      <w:pPr>
        <w:tabs>
          <w:tab w:val="num" w:pos="1125"/>
        </w:tabs>
        <w:ind w:left="1125" w:hanging="900"/>
      </w:pPr>
      <w:rPr>
        <w:rFonts w:hint="default"/>
      </w:rPr>
    </w:lvl>
    <w:lvl w:ilvl="1" w:tplc="041F0019" w:tentative="1">
      <w:start w:val="1"/>
      <w:numFmt w:val="lowerLetter"/>
      <w:lvlText w:val="%2."/>
      <w:lvlJc w:val="left"/>
      <w:pPr>
        <w:tabs>
          <w:tab w:val="num" w:pos="1305"/>
        </w:tabs>
        <w:ind w:left="1305" w:hanging="360"/>
      </w:pPr>
    </w:lvl>
    <w:lvl w:ilvl="2" w:tplc="041F001B" w:tentative="1">
      <w:start w:val="1"/>
      <w:numFmt w:val="lowerRoman"/>
      <w:lvlText w:val="%3."/>
      <w:lvlJc w:val="right"/>
      <w:pPr>
        <w:tabs>
          <w:tab w:val="num" w:pos="2025"/>
        </w:tabs>
        <w:ind w:left="2025" w:hanging="180"/>
      </w:pPr>
    </w:lvl>
    <w:lvl w:ilvl="3" w:tplc="041F000F" w:tentative="1">
      <w:start w:val="1"/>
      <w:numFmt w:val="decimal"/>
      <w:lvlText w:val="%4."/>
      <w:lvlJc w:val="left"/>
      <w:pPr>
        <w:tabs>
          <w:tab w:val="num" w:pos="2745"/>
        </w:tabs>
        <w:ind w:left="2745" w:hanging="360"/>
      </w:pPr>
    </w:lvl>
    <w:lvl w:ilvl="4" w:tplc="041F0019" w:tentative="1">
      <w:start w:val="1"/>
      <w:numFmt w:val="lowerLetter"/>
      <w:lvlText w:val="%5."/>
      <w:lvlJc w:val="left"/>
      <w:pPr>
        <w:tabs>
          <w:tab w:val="num" w:pos="3465"/>
        </w:tabs>
        <w:ind w:left="3465" w:hanging="360"/>
      </w:pPr>
    </w:lvl>
    <w:lvl w:ilvl="5" w:tplc="041F001B" w:tentative="1">
      <w:start w:val="1"/>
      <w:numFmt w:val="lowerRoman"/>
      <w:lvlText w:val="%6."/>
      <w:lvlJc w:val="right"/>
      <w:pPr>
        <w:tabs>
          <w:tab w:val="num" w:pos="4185"/>
        </w:tabs>
        <w:ind w:left="4185" w:hanging="180"/>
      </w:pPr>
    </w:lvl>
    <w:lvl w:ilvl="6" w:tplc="041F000F" w:tentative="1">
      <w:start w:val="1"/>
      <w:numFmt w:val="decimal"/>
      <w:lvlText w:val="%7."/>
      <w:lvlJc w:val="left"/>
      <w:pPr>
        <w:tabs>
          <w:tab w:val="num" w:pos="4905"/>
        </w:tabs>
        <w:ind w:left="4905" w:hanging="360"/>
      </w:pPr>
    </w:lvl>
    <w:lvl w:ilvl="7" w:tplc="041F0019" w:tentative="1">
      <w:start w:val="1"/>
      <w:numFmt w:val="lowerLetter"/>
      <w:lvlText w:val="%8."/>
      <w:lvlJc w:val="left"/>
      <w:pPr>
        <w:tabs>
          <w:tab w:val="num" w:pos="5625"/>
        </w:tabs>
        <w:ind w:left="5625" w:hanging="360"/>
      </w:pPr>
    </w:lvl>
    <w:lvl w:ilvl="8" w:tplc="041F001B" w:tentative="1">
      <w:start w:val="1"/>
      <w:numFmt w:val="lowerRoman"/>
      <w:lvlText w:val="%9."/>
      <w:lvlJc w:val="right"/>
      <w:pPr>
        <w:tabs>
          <w:tab w:val="num" w:pos="6345"/>
        </w:tabs>
        <w:ind w:left="6345" w:hanging="180"/>
      </w:pPr>
    </w:lvl>
  </w:abstractNum>
  <w:abstractNum w:abstractNumId="20" w15:restartNumberingAfterBreak="0">
    <w:nsid w:val="51740DAC"/>
    <w:multiLevelType w:val="hybridMultilevel"/>
    <w:tmpl w:val="F96C3054"/>
    <w:lvl w:ilvl="0" w:tplc="3EF6DBDA">
      <w:start w:val="5728"/>
      <w:numFmt w:val="decimal"/>
      <w:lvlText w:val="%1"/>
      <w:lvlJc w:val="left"/>
      <w:pPr>
        <w:tabs>
          <w:tab w:val="num" w:pos="1845"/>
        </w:tabs>
        <w:ind w:left="1845" w:hanging="1665"/>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1" w15:restartNumberingAfterBreak="0">
    <w:nsid w:val="541F7AC8"/>
    <w:multiLevelType w:val="hybridMultilevel"/>
    <w:tmpl w:val="3AC64692"/>
    <w:lvl w:ilvl="0" w:tplc="DC4E1B1A">
      <w:start w:val="1"/>
      <w:numFmt w:val="decimal"/>
      <w:lvlText w:val="(%1)"/>
      <w:lvlJc w:val="left"/>
      <w:pPr>
        <w:ind w:left="360" w:hanging="360"/>
      </w:pPr>
      <w:rPr>
        <w:rFonts w:hint="default"/>
        <w:i/>
        <w:sz w:val="16"/>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5B4065AC"/>
    <w:multiLevelType w:val="hybridMultilevel"/>
    <w:tmpl w:val="CBE48CE2"/>
    <w:lvl w:ilvl="0" w:tplc="6E0C3F7C">
      <w:start w:val="5602"/>
      <w:numFmt w:val="decimal"/>
      <w:lvlText w:val="%1"/>
      <w:lvlJc w:val="left"/>
      <w:pPr>
        <w:tabs>
          <w:tab w:val="num" w:pos="2745"/>
        </w:tabs>
        <w:ind w:left="2745" w:hanging="2520"/>
      </w:pPr>
      <w:rPr>
        <w:rFonts w:hint="default"/>
      </w:rPr>
    </w:lvl>
    <w:lvl w:ilvl="1" w:tplc="041F0019" w:tentative="1">
      <w:start w:val="1"/>
      <w:numFmt w:val="lowerLetter"/>
      <w:lvlText w:val="%2."/>
      <w:lvlJc w:val="left"/>
      <w:pPr>
        <w:tabs>
          <w:tab w:val="num" w:pos="1305"/>
        </w:tabs>
        <w:ind w:left="1305" w:hanging="360"/>
      </w:pPr>
    </w:lvl>
    <w:lvl w:ilvl="2" w:tplc="041F001B" w:tentative="1">
      <w:start w:val="1"/>
      <w:numFmt w:val="lowerRoman"/>
      <w:lvlText w:val="%3."/>
      <w:lvlJc w:val="right"/>
      <w:pPr>
        <w:tabs>
          <w:tab w:val="num" w:pos="2025"/>
        </w:tabs>
        <w:ind w:left="2025" w:hanging="180"/>
      </w:pPr>
    </w:lvl>
    <w:lvl w:ilvl="3" w:tplc="041F000F" w:tentative="1">
      <w:start w:val="1"/>
      <w:numFmt w:val="decimal"/>
      <w:lvlText w:val="%4."/>
      <w:lvlJc w:val="left"/>
      <w:pPr>
        <w:tabs>
          <w:tab w:val="num" w:pos="2745"/>
        </w:tabs>
        <w:ind w:left="2745" w:hanging="360"/>
      </w:pPr>
    </w:lvl>
    <w:lvl w:ilvl="4" w:tplc="041F0019" w:tentative="1">
      <w:start w:val="1"/>
      <w:numFmt w:val="lowerLetter"/>
      <w:lvlText w:val="%5."/>
      <w:lvlJc w:val="left"/>
      <w:pPr>
        <w:tabs>
          <w:tab w:val="num" w:pos="3465"/>
        </w:tabs>
        <w:ind w:left="3465" w:hanging="360"/>
      </w:pPr>
    </w:lvl>
    <w:lvl w:ilvl="5" w:tplc="041F001B" w:tentative="1">
      <w:start w:val="1"/>
      <w:numFmt w:val="lowerRoman"/>
      <w:lvlText w:val="%6."/>
      <w:lvlJc w:val="right"/>
      <w:pPr>
        <w:tabs>
          <w:tab w:val="num" w:pos="4185"/>
        </w:tabs>
        <w:ind w:left="4185" w:hanging="180"/>
      </w:pPr>
    </w:lvl>
    <w:lvl w:ilvl="6" w:tplc="041F000F" w:tentative="1">
      <w:start w:val="1"/>
      <w:numFmt w:val="decimal"/>
      <w:lvlText w:val="%7."/>
      <w:lvlJc w:val="left"/>
      <w:pPr>
        <w:tabs>
          <w:tab w:val="num" w:pos="4905"/>
        </w:tabs>
        <w:ind w:left="4905" w:hanging="360"/>
      </w:pPr>
    </w:lvl>
    <w:lvl w:ilvl="7" w:tplc="041F0019" w:tentative="1">
      <w:start w:val="1"/>
      <w:numFmt w:val="lowerLetter"/>
      <w:lvlText w:val="%8."/>
      <w:lvlJc w:val="left"/>
      <w:pPr>
        <w:tabs>
          <w:tab w:val="num" w:pos="5625"/>
        </w:tabs>
        <w:ind w:left="5625" w:hanging="360"/>
      </w:pPr>
    </w:lvl>
    <w:lvl w:ilvl="8" w:tplc="041F001B" w:tentative="1">
      <w:start w:val="1"/>
      <w:numFmt w:val="lowerRoman"/>
      <w:lvlText w:val="%9."/>
      <w:lvlJc w:val="right"/>
      <w:pPr>
        <w:tabs>
          <w:tab w:val="num" w:pos="6345"/>
        </w:tabs>
        <w:ind w:left="6345" w:hanging="180"/>
      </w:pPr>
    </w:lvl>
  </w:abstractNum>
  <w:abstractNum w:abstractNumId="23" w15:restartNumberingAfterBreak="0">
    <w:nsid w:val="5C840021"/>
    <w:multiLevelType w:val="hybridMultilevel"/>
    <w:tmpl w:val="C526CDB0"/>
    <w:lvl w:ilvl="0" w:tplc="61D81C4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7CC20157"/>
    <w:multiLevelType w:val="singleLevel"/>
    <w:tmpl w:val="1FFC5AFE"/>
    <w:lvl w:ilvl="0">
      <w:start w:val="1"/>
      <w:numFmt w:val="decimal"/>
      <w:lvlText w:val="(%1)"/>
      <w:lvlJc w:val="left"/>
      <w:pPr>
        <w:tabs>
          <w:tab w:val="num" w:pos="360"/>
        </w:tabs>
        <w:ind w:left="360" w:hanging="360"/>
      </w:pPr>
      <w:rPr>
        <w:rFonts w:hint="default"/>
      </w:rPr>
    </w:lvl>
  </w:abstractNum>
  <w:num w:numId="1">
    <w:abstractNumId w:val="24"/>
  </w:num>
  <w:num w:numId="2">
    <w:abstractNumId w:val="2"/>
  </w:num>
  <w:num w:numId="3">
    <w:abstractNumId w:val="3"/>
  </w:num>
  <w:num w:numId="4">
    <w:abstractNumId w:val="16"/>
  </w:num>
  <w:num w:numId="5">
    <w:abstractNumId w:val="17"/>
  </w:num>
  <w:num w:numId="6">
    <w:abstractNumId w:val="8"/>
  </w:num>
  <w:num w:numId="7">
    <w:abstractNumId w:val="18"/>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
  </w:num>
  <w:num w:numId="11">
    <w:abstractNumId w:val="0"/>
  </w:num>
  <w:num w:numId="12">
    <w:abstractNumId w:val="23"/>
  </w:num>
  <w:num w:numId="13">
    <w:abstractNumId w:val="9"/>
  </w:num>
  <w:num w:numId="14">
    <w:abstractNumId w:val="13"/>
  </w:num>
  <w:num w:numId="15">
    <w:abstractNumId w:val="22"/>
  </w:num>
  <w:num w:numId="16">
    <w:abstractNumId w:val="12"/>
  </w:num>
  <w:num w:numId="17">
    <w:abstractNumId w:val="14"/>
  </w:num>
  <w:num w:numId="18">
    <w:abstractNumId w:val="7"/>
  </w:num>
  <w:num w:numId="19">
    <w:abstractNumId w:val="20"/>
  </w:num>
  <w:num w:numId="20">
    <w:abstractNumId w:val="6"/>
  </w:num>
  <w:num w:numId="21">
    <w:abstractNumId w:val="19"/>
  </w:num>
  <w:num w:numId="22">
    <w:abstractNumId w:val="10"/>
  </w:num>
  <w:num w:numId="23">
    <w:abstractNumId w:val="11"/>
  </w:num>
  <w:num w:numId="24">
    <w:abstractNumId w:val="2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autoHyphenation/>
  <w:hyphenationZone w:val="425"/>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948"/>
    <w:rsid w:val="0000091C"/>
    <w:rsid w:val="000026B2"/>
    <w:rsid w:val="00007252"/>
    <w:rsid w:val="000125EC"/>
    <w:rsid w:val="00014B58"/>
    <w:rsid w:val="00020566"/>
    <w:rsid w:val="000258F1"/>
    <w:rsid w:val="0003006B"/>
    <w:rsid w:val="000316C6"/>
    <w:rsid w:val="00033D6A"/>
    <w:rsid w:val="00033DA3"/>
    <w:rsid w:val="0003574C"/>
    <w:rsid w:val="00036CDF"/>
    <w:rsid w:val="000401FA"/>
    <w:rsid w:val="00041D51"/>
    <w:rsid w:val="00042559"/>
    <w:rsid w:val="00050372"/>
    <w:rsid w:val="000504E4"/>
    <w:rsid w:val="00050E5A"/>
    <w:rsid w:val="00051BB0"/>
    <w:rsid w:val="00060A5A"/>
    <w:rsid w:val="00061432"/>
    <w:rsid w:val="00061459"/>
    <w:rsid w:val="000621FD"/>
    <w:rsid w:val="000633BE"/>
    <w:rsid w:val="000653DA"/>
    <w:rsid w:val="00066D5A"/>
    <w:rsid w:val="0006736F"/>
    <w:rsid w:val="000731C8"/>
    <w:rsid w:val="00074053"/>
    <w:rsid w:val="0008106B"/>
    <w:rsid w:val="00082181"/>
    <w:rsid w:val="00084C5B"/>
    <w:rsid w:val="00086FC1"/>
    <w:rsid w:val="00091CC5"/>
    <w:rsid w:val="00093E1A"/>
    <w:rsid w:val="00097E5F"/>
    <w:rsid w:val="000A0AAB"/>
    <w:rsid w:val="000A299F"/>
    <w:rsid w:val="000A6052"/>
    <w:rsid w:val="000B1CC8"/>
    <w:rsid w:val="000B2211"/>
    <w:rsid w:val="000B4940"/>
    <w:rsid w:val="000B698A"/>
    <w:rsid w:val="000B76A7"/>
    <w:rsid w:val="000B7964"/>
    <w:rsid w:val="000C02CF"/>
    <w:rsid w:val="000C316E"/>
    <w:rsid w:val="000C3E68"/>
    <w:rsid w:val="000C4564"/>
    <w:rsid w:val="000C5119"/>
    <w:rsid w:val="000C5FF1"/>
    <w:rsid w:val="000C73CA"/>
    <w:rsid w:val="000D32A5"/>
    <w:rsid w:val="000D4080"/>
    <w:rsid w:val="000D431F"/>
    <w:rsid w:val="000D5B3A"/>
    <w:rsid w:val="000D746D"/>
    <w:rsid w:val="000E3813"/>
    <w:rsid w:val="000E3D9E"/>
    <w:rsid w:val="000F091C"/>
    <w:rsid w:val="000F2E7E"/>
    <w:rsid w:val="000F410B"/>
    <w:rsid w:val="000F4474"/>
    <w:rsid w:val="000F5D85"/>
    <w:rsid w:val="000F6AC5"/>
    <w:rsid w:val="00104C2F"/>
    <w:rsid w:val="001062FA"/>
    <w:rsid w:val="001065B1"/>
    <w:rsid w:val="001077CB"/>
    <w:rsid w:val="00107E42"/>
    <w:rsid w:val="001119BE"/>
    <w:rsid w:val="00111E1C"/>
    <w:rsid w:val="00112685"/>
    <w:rsid w:val="001132BE"/>
    <w:rsid w:val="00114EE6"/>
    <w:rsid w:val="00115DBF"/>
    <w:rsid w:val="00117EA8"/>
    <w:rsid w:val="0012160E"/>
    <w:rsid w:val="001237B0"/>
    <w:rsid w:val="001247E3"/>
    <w:rsid w:val="001262C6"/>
    <w:rsid w:val="001275DC"/>
    <w:rsid w:val="00130DFD"/>
    <w:rsid w:val="00131607"/>
    <w:rsid w:val="00133EF2"/>
    <w:rsid w:val="00140BC0"/>
    <w:rsid w:val="0014235B"/>
    <w:rsid w:val="001439BA"/>
    <w:rsid w:val="0014404B"/>
    <w:rsid w:val="00144475"/>
    <w:rsid w:val="0014656F"/>
    <w:rsid w:val="00151636"/>
    <w:rsid w:val="001519EC"/>
    <w:rsid w:val="00152443"/>
    <w:rsid w:val="00154A37"/>
    <w:rsid w:val="0015506E"/>
    <w:rsid w:val="0015706B"/>
    <w:rsid w:val="001570AA"/>
    <w:rsid w:val="001570EA"/>
    <w:rsid w:val="00160A09"/>
    <w:rsid w:val="00161A30"/>
    <w:rsid w:val="00163FFA"/>
    <w:rsid w:val="001644D6"/>
    <w:rsid w:val="00165408"/>
    <w:rsid w:val="0018146E"/>
    <w:rsid w:val="00182D04"/>
    <w:rsid w:val="00183EF7"/>
    <w:rsid w:val="00191760"/>
    <w:rsid w:val="00192C77"/>
    <w:rsid w:val="00193E55"/>
    <w:rsid w:val="001943F8"/>
    <w:rsid w:val="001944C4"/>
    <w:rsid w:val="00196023"/>
    <w:rsid w:val="00197C86"/>
    <w:rsid w:val="001A126B"/>
    <w:rsid w:val="001A48A4"/>
    <w:rsid w:val="001A4E66"/>
    <w:rsid w:val="001A6036"/>
    <w:rsid w:val="001A7F08"/>
    <w:rsid w:val="001B2873"/>
    <w:rsid w:val="001B7714"/>
    <w:rsid w:val="001B77E5"/>
    <w:rsid w:val="001C17F9"/>
    <w:rsid w:val="001C263E"/>
    <w:rsid w:val="001C3760"/>
    <w:rsid w:val="001C4680"/>
    <w:rsid w:val="001C7E5C"/>
    <w:rsid w:val="001D216A"/>
    <w:rsid w:val="001D3540"/>
    <w:rsid w:val="001D3541"/>
    <w:rsid w:val="001D4AEA"/>
    <w:rsid w:val="001D76E1"/>
    <w:rsid w:val="001E0A50"/>
    <w:rsid w:val="001F0A5C"/>
    <w:rsid w:val="001F1C7A"/>
    <w:rsid w:val="001F333C"/>
    <w:rsid w:val="001F5498"/>
    <w:rsid w:val="00201620"/>
    <w:rsid w:val="00201B81"/>
    <w:rsid w:val="0020520E"/>
    <w:rsid w:val="00207A34"/>
    <w:rsid w:val="00207DBB"/>
    <w:rsid w:val="00210A29"/>
    <w:rsid w:val="00213D9D"/>
    <w:rsid w:val="00213EB4"/>
    <w:rsid w:val="0021491C"/>
    <w:rsid w:val="00221806"/>
    <w:rsid w:val="00221F00"/>
    <w:rsid w:val="0022273E"/>
    <w:rsid w:val="0022306B"/>
    <w:rsid w:val="0022446E"/>
    <w:rsid w:val="00224AA5"/>
    <w:rsid w:val="00226982"/>
    <w:rsid w:val="00227FE0"/>
    <w:rsid w:val="002315E1"/>
    <w:rsid w:val="00232618"/>
    <w:rsid w:val="0023423B"/>
    <w:rsid w:val="00234C5F"/>
    <w:rsid w:val="00241141"/>
    <w:rsid w:val="00243465"/>
    <w:rsid w:val="00247AAB"/>
    <w:rsid w:val="00253E70"/>
    <w:rsid w:val="00254248"/>
    <w:rsid w:val="00255B54"/>
    <w:rsid w:val="00257C64"/>
    <w:rsid w:val="00260D5F"/>
    <w:rsid w:val="00261E19"/>
    <w:rsid w:val="00264E1F"/>
    <w:rsid w:val="00267F6C"/>
    <w:rsid w:val="00270BD5"/>
    <w:rsid w:val="00271887"/>
    <w:rsid w:val="00271CD2"/>
    <w:rsid w:val="00271E47"/>
    <w:rsid w:val="002725D5"/>
    <w:rsid w:val="00272E1B"/>
    <w:rsid w:val="00274C7A"/>
    <w:rsid w:val="002772AB"/>
    <w:rsid w:val="00277F16"/>
    <w:rsid w:val="00282AB2"/>
    <w:rsid w:val="00284A07"/>
    <w:rsid w:val="00285785"/>
    <w:rsid w:val="00290351"/>
    <w:rsid w:val="00290560"/>
    <w:rsid w:val="00293214"/>
    <w:rsid w:val="00293CB2"/>
    <w:rsid w:val="00294555"/>
    <w:rsid w:val="002963E7"/>
    <w:rsid w:val="00296DA3"/>
    <w:rsid w:val="002A355A"/>
    <w:rsid w:val="002A47CE"/>
    <w:rsid w:val="002B1DB9"/>
    <w:rsid w:val="002B22FA"/>
    <w:rsid w:val="002B317F"/>
    <w:rsid w:val="002C1637"/>
    <w:rsid w:val="002C29D1"/>
    <w:rsid w:val="002C6BD0"/>
    <w:rsid w:val="002D0BCE"/>
    <w:rsid w:val="002D0BE0"/>
    <w:rsid w:val="002D4C34"/>
    <w:rsid w:val="002D6FB8"/>
    <w:rsid w:val="002E072D"/>
    <w:rsid w:val="002E6032"/>
    <w:rsid w:val="002E631C"/>
    <w:rsid w:val="002E71B1"/>
    <w:rsid w:val="002F01E1"/>
    <w:rsid w:val="002F0B3B"/>
    <w:rsid w:val="002F1946"/>
    <w:rsid w:val="002F304B"/>
    <w:rsid w:val="002F5CF2"/>
    <w:rsid w:val="002F6C1B"/>
    <w:rsid w:val="00300A10"/>
    <w:rsid w:val="00307B96"/>
    <w:rsid w:val="003126EB"/>
    <w:rsid w:val="003265A4"/>
    <w:rsid w:val="00331822"/>
    <w:rsid w:val="00331FEB"/>
    <w:rsid w:val="003326BC"/>
    <w:rsid w:val="0033526C"/>
    <w:rsid w:val="00335D9B"/>
    <w:rsid w:val="00337B27"/>
    <w:rsid w:val="003416DE"/>
    <w:rsid w:val="0034459D"/>
    <w:rsid w:val="00345FC2"/>
    <w:rsid w:val="00350FAF"/>
    <w:rsid w:val="003522F9"/>
    <w:rsid w:val="0035577E"/>
    <w:rsid w:val="0035756A"/>
    <w:rsid w:val="003607CE"/>
    <w:rsid w:val="00360D12"/>
    <w:rsid w:val="00362299"/>
    <w:rsid w:val="00362692"/>
    <w:rsid w:val="003658BF"/>
    <w:rsid w:val="00371CBB"/>
    <w:rsid w:val="003762F7"/>
    <w:rsid w:val="003812EF"/>
    <w:rsid w:val="00381BAD"/>
    <w:rsid w:val="0038267A"/>
    <w:rsid w:val="0038280A"/>
    <w:rsid w:val="003847FA"/>
    <w:rsid w:val="00385E4D"/>
    <w:rsid w:val="00391211"/>
    <w:rsid w:val="00391310"/>
    <w:rsid w:val="00391D74"/>
    <w:rsid w:val="003A0EC3"/>
    <w:rsid w:val="003A1C83"/>
    <w:rsid w:val="003A35CC"/>
    <w:rsid w:val="003A4902"/>
    <w:rsid w:val="003A5051"/>
    <w:rsid w:val="003A5B52"/>
    <w:rsid w:val="003C0639"/>
    <w:rsid w:val="003C0C9E"/>
    <w:rsid w:val="003C51B0"/>
    <w:rsid w:val="003C7ADC"/>
    <w:rsid w:val="003C7BB1"/>
    <w:rsid w:val="003D0FE4"/>
    <w:rsid w:val="003D21F7"/>
    <w:rsid w:val="003D3036"/>
    <w:rsid w:val="003D439B"/>
    <w:rsid w:val="003D524C"/>
    <w:rsid w:val="003D6E97"/>
    <w:rsid w:val="003D7B19"/>
    <w:rsid w:val="003E199C"/>
    <w:rsid w:val="003E2C15"/>
    <w:rsid w:val="003E472C"/>
    <w:rsid w:val="003E49D6"/>
    <w:rsid w:val="003E74EE"/>
    <w:rsid w:val="003F06A7"/>
    <w:rsid w:val="003F136A"/>
    <w:rsid w:val="003F22D7"/>
    <w:rsid w:val="003F692B"/>
    <w:rsid w:val="003F73C1"/>
    <w:rsid w:val="0040164F"/>
    <w:rsid w:val="00401AB1"/>
    <w:rsid w:val="00403EAE"/>
    <w:rsid w:val="00404E74"/>
    <w:rsid w:val="00405810"/>
    <w:rsid w:val="00406EDA"/>
    <w:rsid w:val="00407EC0"/>
    <w:rsid w:val="004101D0"/>
    <w:rsid w:val="00410AFA"/>
    <w:rsid w:val="0041296F"/>
    <w:rsid w:val="00415191"/>
    <w:rsid w:val="004151B5"/>
    <w:rsid w:val="004228FA"/>
    <w:rsid w:val="0042426F"/>
    <w:rsid w:val="00424BF1"/>
    <w:rsid w:val="00427E41"/>
    <w:rsid w:val="004308FB"/>
    <w:rsid w:val="00433ACF"/>
    <w:rsid w:val="00437B6A"/>
    <w:rsid w:val="00440B8C"/>
    <w:rsid w:val="0044320E"/>
    <w:rsid w:val="004444C5"/>
    <w:rsid w:val="00444949"/>
    <w:rsid w:val="0044542F"/>
    <w:rsid w:val="0044754A"/>
    <w:rsid w:val="00447AC3"/>
    <w:rsid w:val="00447B08"/>
    <w:rsid w:val="004501B2"/>
    <w:rsid w:val="00451924"/>
    <w:rsid w:val="00451B28"/>
    <w:rsid w:val="00451E58"/>
    <w:rsid w:val="00454A7F"/>
    <w:rsid w:val="00460A58"/>
    <w:rsid w:val="0046275C"/>
    <w:rsid w:val="00463C95"/>
    <w:rsid w:val="00471AE6"/>
    <w:rsid w:val="00475298"/>
    <w:rsid w:val="00475346"/>
    <w:rsid w:val="00475BA9"/>
    <w:rsid w:val="0048672B"/>
    <w:rsid w:val="004936AA"/>
    <w:rsid w:val="00493C45"/>
    <w:rsid w:val="004943EE"/>
    <w:rsid w:val="00494F89"/>
    <w:rsid w:val="00494FEC"/>
    <w:rsid w:val="0049562D"/>
    <w:rsid w:val="00496223"/>
    <w:rsid w:val="00496D87"/>
    <w:rsid w:val="0049746F"/>
    <w:rsid w:val="00497ED6"/>
    <w:rsid w:val="004A06DD"/>
    <w:rsid w:val="004A124B"/>
    <w:rsid w:val="004A28D1"/>
    <w:rsid w:val="004A39D6"/>
    <w:rsid w:val="004B015D"/>
    <w:rsid w:val="004C0FB3"/>
    <w:rsid w:val="004C3108"/>
    <w:rsid w:val="004C6EE0"/>
    <w:rsid w:val="004C7974"/>
    <w:rsid w:val="004D33E4"/>
    <w:rsid w:val="004D3ED6"/>
    <w:rsid w:val="004D49C9"/>
    <w:rsid w:val="004E0CF5"/>
    <w:rsid w:val="004E1806"/>
    <w:rsid w:val="004E4D5E"/>
    <w:rsid w:val="004E6C30"/>
    <w:rsid w:val="004F157E"/>
    <w:rsid w:val="004F1FD9"/>
    <w:rsid w:val="004F3746"/>
    <w:rsid w:val="004F5D92"/>
    <w:rsid w:val="00504BA3"/>
    <w:rsid w:val="00506C55"/>
    <w:rsid w:val="00506D92"/>
    <w:rsid w:val="005107CE"/>
    <w:rsid w:val="00511A43"/>
    <w:rsid w:val="005121E9"/>
    <w:rsid w:val="00513FD2"/>
    <w:rsid w:val="00516648"/>
    <w:rsid w:val="00516845"/>
    <w:rsid w:val="00516E4A"/>
    <w:rsid w:val="005217BD"/>
    <w:rsid w:val="00521F37"/>
    <w:rsid w:val="00522A0C"/>
    <w:rsid w:val="00522DE6"/>
    <w:rsid w:val="00523866"/>
    <w:rsid w:val="00531195"/>
    <w:rsid w:val="0053430F"/>
    <w:rsid w:val="005370B2"/>
    <w:rsid w:val="0053731E"/>
    <w:rsid w:val="0054025A"/>
    <w:rsid w:val="005403F3"/>
    <w:rsid w:val="005406FF"/>
    <w:rsid w:val="0054261B"/>
    <w:rsid w:val="00544173"/>
    <w:rsid w:val="00545F1F"/>
    <w:rsid w:val="005479BD"/>
    <w:rsid w:val="00553C16"/>
    <w:rsid w:val="00557927"/>
    <w:rsid w:val="00560884"/>
    <w:rsid w:val="005634C0"/>
    <w:rsid w:val="00563E49"/>
    <w:rsid w:val="0056736E"/>
    <w:rsid w:val="00570317"/>
    <w:rsid w:val="00570979"/>
    <w:rsid w:val="00575AE7"/>
    <w:rsid w:val="00575CAE"/>
    <w:rsid w:val="00576C36"/>
    <w:rsid w:val="00577980"/>
    <w:rsid w:val="0058021E"/>
    <w:rsid w:val="005837E9"/>
    <w:rsid w:val="0058389B"/>
    <w:rsid w:val="00584885"/>
    <w:rsid w:val="0058758F"/>
    <w:rsid w:val="005927E7"/>
    <w:rsid w:val="00592D6F"/>
    <w:rsid w:val="00592ECB"/>
    <w:rsid w:val="005949A4"/>
    <w:rsid w:val="00596ADA"/>
    <w:rsid w:val="005A0CEC"/>
    <w:rsid w:val="005A393F"/>
    <w:rsid w:val="005A532D"/>
    <w:rsid w:val="005A604E"/>
    <w:rsid w:val="005A6498"/>
    <w:rsid w:val="005A7948"/>
    <w:rsid w:val="005B7911"/>
    <w:rsid w:val="005C02D6"/>
    <w:rsid w:val="005C1117"/>
    <w:rsid w:val="005C444A"/>
    <w:rsid w:val="005D2A00"/>
    <w:rsid w:val="005D7262"/>
    <w:rsid w:val="005E0048"/>
    <w:rsid w:val="005E0419"/>
    <w:rsid w:val="005E16CC"/>
    <w:rsid w:val="005E371E"/>
    <w:rsid w:val="005F099C"/>
    <w:rsid w:val="005F3862"/>
    <w:rsid w:val="005F3DFF"/>
    <w:rsid w:val="005F5C18"/>
    <w:rsid w:val="0060003C"/>
    <w:rsid w:val="00601DA3"/>
    <w:rsid w:val="0060245F"/>
    <w:rsid w:val="00602BE8"/>
    <w:rsid w:val="00602EC9"/>
    <w:rsid w:val="00604C6A"/>
    <w:rsid w:val="0061117A"/>
    <w:rsid w:val="00612488"/>
    <w:rsid w:val="0061415F"/>
    <w:rsid w:val="0062039F"/>
    <w:rsid w:val="00623091"/>
    <w:rsid w:val="00623EC1"/>
    <w:rsid w:val="0062702C"/>
    <w:rsid w:val="00631982"/>
    <w:rsid w:val="00635F02"/>
    <w:rsid w:val="00636CA8"/>
    <w:rsid w:val="0063797D"/>
    <w:rsid w:val="006416AA"/>
    <w:rsid w:val="0064367C"/>
    <w:rsid w:val="0064431F"/>
    <w:rsid w:val="00645428"/>
    <w:rsid w:val="00645D1B"/>
    <w:rsid w:val="0065085A"/>
    <w:rsid w:val="006516A7"/>
    <w:rsid w:val="006531A2"/>
    <w:rsid w:val="0065715B"/>
    <w:rsid w:val="00660D11"/>
    <w:rsid w:val="00661FB3"/>
    <w:rsid w:val="0066332A"/>
    <w:rsid w:val="006643FF"/>
    <w:rsid w:val="00665F6E"/>
    <w:rsid w:val="0067063B"/>
    <w:rsid w:val="0067374C"/>
    <w:rsid w:val="00673B5E"/>
    <w:rsid w:val="00673BDE"/>
    <w:rsid w:val="00674E45"/>
    <w:rsid w:val="00683CA1"/>
    <w:rsid w:val="006911E1"/>
    <w:rsid w:val="00692045"/>
    <w:rsid w:val="00693692"/>
    <w:rsid w:val="00694497"/>
    <w:rsid w:val="006A34E7"/>
    <w:rsid w:val="006A44DF"/>
    <w:rsid w:val="006A5CC3"/>
    <w:rsid w:val="006A64CE"/>
    <w:rsid w:val="006B03D9"/>
    <w:rsid w:val="006B0B80"/>
    <w:rsid w:val="006B1BA4"/>
    <w:rsid w:val="006B6AB7"/>
    <w:rsid w:val="006B7BDA"/>
    <w:rsid w:val="006C25E0"/>
    <w:rsid w:val="006C349C"/>
    <w:rsid w:val="006C3D46"/>
    <w:rsid w:val="006D0B5A"/>
    <w:rsid w:val="006D15FE"/>
    <w:rsid w:val="006D4A77"/>
    <w:rsid w:val="006D759C"/>
    <w:rsid w:val="006D7E6D"/>
    <w:rsid w:val="006E38C2"/>
    <w:rsid w:val="006E451C"/>
    <w:rsid w:val="006E454E"/>
    <w:rsid w:val="006F1927"/>
    <w:rsid w:val="006F6CA7"/>
    <w:rsid w:val="007009E5"/>
    <w:rsid w:val="007011C7"/>
    <w:rsid w:val="00704DAF"/>
    <w:rsid w:val="00704E8D"/>
    <w:rsid w:val="00707775"/>
    <w:rsid w:val="00711EF4"/>
    <w:rsid w:val="0071533A"/>
    <w:rsid w:val="0071696B"/>
    <w:rsid w:val="00716DD2"/>
    <w:rsid w:val="00720177"/>
    <w:rsid w:val="00722A51"/>
    <w:rsid w:val="00724819"/>
    <w:rsid w:val="0072621A"/>
    <w:rsid w:val="00727173"/>
    <w:rsid w:val="007310C7"/>
    <w:rsid w:val="0073320A"/>
    <w:rsid w:val="00740F5F"/>
    <w:rsid w:val="00741C6A"/>
    <w:rsid w:val="00743CEE"/>
    <w:rsid w:val="007462E7"/>
    <w:rsid w:val="007464EE"/>
    <w:rsid w:val="00753849"/>
    <w:rsid w:val="007540F1"/>
    <w:rsid w:val="007568EA"/>
    <w:rsid w:val="00764383"/>
    <w:rsid w:val="00770158"/>
    <w:rsid w:val="007714F6"/>
    <w:rsid w:val="0077184A"/>
    <w:rsid w:val="00773DD6"/>
    <w:rsid w:val="00777E8E"/>
    <w:rsid w:val="00781082"/>
    <w:rsid w:val="0078539D"/>
    <w:rsid w:val="00791BCA"/>
    <w:rsid w:val="00791FB6"/>
    <w:rsid w:val="0079526E"/>
    <w:rsid w:val="00796805"/>
    <w:rsid w:val="00796E09"/>
    <w:rsid w:val="007A20E7"/>
    <w:rsid w:val="007A3366"/>
    <w:rsid w:val="007A40FE"/>
    <w:rsid w:val="007A56D0"/>
    <w:rsid w:val="007A6876"/>
    <w:rsid w:val="007B204D"/>
    <w:rsid w:val="007B64CB"/>
    <w:rsid w:val="007B7128"/>
    <w:rsid w:val="007B77EF"/>
    <w:rsid w:val="007C2507"/>
    <w:rsid w:val="007C2DF9"/>
    <w:rsid w:val="007C3476"/>
    <w:rsid w:val="007C3BEB"/>
    <w:rsid w:val="007D2B01"/>
    <w:rsid w:val="007D3528"/>
    <w:rsid w:val="007D438E"/>
    <w:rsid w:val="007D6D6B"/>
    <w:rsid w:val="007D6D8F"/>
    <w:rsid w:val="007D7D05"/>
    <w:rsid w:val="007E067C"/>
    <w:rsid w:val="007E0AD9"/>
    <w:rsid w:val="007E5BEC"/>
    <w:rsid w:val="007F1E3E"/>
    <w:rsid w:val="007F2265"/>
    <w:rsid w:val="007F4197"/>
    <w:rsid w:val="007F5074"/>
    <w:rsid w:val="007F60B7"/>
    <w:rsid w:val="007F7E1C"/>
    <w:rsid w:val="00800DC4"/>
    <w:rsid w:val="00800EF8"/>
    <w:rsid w:val="00801751"/>
    <w:rsid w:val="008019F5"/>
    <w:rsid w:val="008040B9"/>
    <w:rsid w:val="00804411"/>
    <w:rsid w:val="008117F4"/>
    <w:rsid w:val="00812FBB"/>
    <w:rsid w:val="00813424"/>
    <w:rsid w:val="008151C3"/>
    <w:rsid w:val="0081544F"/>
    <w:rsid w:val="00816BB3"/>
    <w:rsid w:val="00823E5E"/>
    <w:rsid w:val="00826E51"/>
    <w:rsid w:val="00830713"/>
    <w:rsid w:val="00831AF9"/>
    <w:rsid w:val="00832814"/>
    <w:rsid w:val="00832CF7"/>
    <w:rsid w:val="008332B4"/>
    <w:rsid w:val="008438F2"/>
    <w:rsid w:val="00850D69"/>
    <w:rsid w:val="00850D97"/>
    <w:rsid w:val="00851806"/>
    <w:rsid w:val="0085260B"/>
    <w:rsid w:val="0085307C"/>
    <w:rsid w:val="0085369B"/>
    <w:rsid w:val="00853B05"/>
    <w:rsid w:val="008540CF"/>
    <w:rsid w:val="00854EFD"/>
    <w:rsid w:val="00864D0A"/>
    <w:rsid w:val="008673F2"/>
    <w:rsid w:val="00873370"/>
    <w:rsid w:val="008771A0"/>
    <w:rsid w:val="00880619"/>
    <w:rsid w:val="00880BC4"/>
    <w:rsid w:val="00882E5A"/>
    <w:rsid w:val="008845C9"/>
    <w:rsid w:val="00887A8A"/>
    <w:rsid w:val="008930E8"/>
    <w:rsid w:val="0089405D"/>
    <w:rsid w:val="00896DA6"/>
    <w:rsid w:val="0089730D"/>
    <w:rsid w:val="008A1957"/>
    <w:rsid w:val="008A24F6"/>
    <w:rsid w:val="008A2FDF"/>
    <w:rsid w:val="008A5BC8"/>
    <w:rsid w:val="008A6705"/>
    <w:rsid w:val="008B6548"/>
    <w:rsid w:val="008C3A24"/>
    <w:rsid w:val="008C5C66"/>
    <w:rsid w:val="008D4A06"/>
    <w:rsid w:val="008D6B8D"/>
    <w:rsid w:val="008E110B"/>
    <w:rsid w:val="008E4282"/>
    <w:rsid w:val="008E46EE"/>
    <w:rsid w:val="008E4E51"/>
    <w:rsid w:val="008F1821"/>
    <w:rsid w:val="008F22A0"/>
    <w:rsid w:val="008F32F5"/>
    <w:rsid w:val="008F4744"/>
    <w:rsid w:val="008F6191"/>
    <w:rsid w:val="00901512"/>
    <w:rsid w:val="00906A2C"/>
    <w:rsid w:val="009112BB"/>
    <w:rsid w:val="00911D45"/>
    <w:rsid w:val="00912E03"/>
    <w:rsid w:val="009148D2"/>
    <w:rsid w:val="0091668B"/>
    <w:rsid w:val="009172D1"/>
    <w:rsid w:val="00932362"/>
    <w:rsid w:val="00933DC9"/>
    <w:rsid w:val="009350A6"/>
    <w:rsid w:val="00936A4A"/>
    <w:rsid w:val="009404F2"/>
    <w:rsid w:val="00941AFA"/>
    <w:rsid w:val="00942064"/>
    <w:rsid w:val="00944FDD"/>
    <w:rsid w:val="00950BED"/>
    <w:rsid w:val="00952558"/>
    <w:rsid w:val="009550E6"/>
    <w:rsid w:val="00955C14"/>
    <w:rsid w:val="0095660F"/>
    <w:rsid w:val="009630FF"/>
    <w:rsid w:val="00965726"/>
    <w:rsid w:val="00967222"/>
    <w:rsid w:val="00970CA3"/>
    <w:rsid w:val="00972BCE"/>
    <w:rsid w:val="00982733"/>
    <w:rsid w:val="00982D62"/>
    <w:rsid w:val="0098353B"/>
    <w:rsid w:val="009835D2"/>
    <w:rsid w:val="00992617"/>
    <w:rsid w:val="00993002"/>
    <w:rsid w:val="0099367F"/>
    <w:rsid w:val="0099417C"/>
    <w:rsid w:val="00994E21"/>
    <w:rsid w:val="009A197C"/>
    <w:rsid w:val="009A73CB"/>
    <w:rsid w:val="009B0460"/>
    <w:rsid w:val="009B3F63"/>
    <w:rsid w:val="009B438F"/>
    <w:rsid w:val="009B7A1B"/>
    <w:rsid w:val="009C16AA"/>
    <w:rsid w:val="009C6E61"/>
    <w:rsid w:val="009D3BD9"/>
    <w:rsid w:val="009D63AB"/>
    <w:rsid w:val="009E0F51"/>
    <w:rsid w:val="009E6D51"/>
    <w:rsid w:val="009E7E82"/>
    <w:rsid w:val="009F28F9"/>
    <w:rsid w:val="009F3E8E"/>
    <w:rsid w:val="009F5E72"/>
    <w:rsid w:val="009F6248"/>
    <w:rsid w:val="00A00232"/>
    <w:rsid w:val="00A007D9"/>
    <w:rsid w:val="00A00D83"/>
    <w:rsid w:val="00A01796"/>
    <w:rsid w:val="00A024AF"/>
    <w:rsid w:val="00A024D6"/>
    <w:rsid w:val="00A045F6"/>
    <w:rsid w:val="00A06A15"/>
    <w:rsid w:val="00A06D23"/>
    <w:rsid w:val="00A06D88"/>
    <w:rsid w:val="00A07CCD"/>
    <w:rsid w:val="00A14C4A"/>
    <w:rsid w:val="00A14CC5"/>
    <w:rsid w:val="00A22F80"/>
    <w:rsid w:val="00A234B0"/>
    <w:rsid w:val="00A23814"/>
    <w:rsid w:val="00A2474B"/>
    <w:rsid w:val="00A264B1"/>
    <w:rsid w:val="00A26A04"/>
    <w:rsid w:val="00A27276"/>
    <w:rsid w:val="00A27458"/>
    <w:rsid w:val="00A277EB"/>
    <w:rsid w:val="00A30346"/>
    <w:rsid w:val="00A323E5"/>
    <w:rsid w:val="00A36FF8"/>
    <w:rsid w:val="00A40250"/>
    <w:rsid w:val="00A42EC1"/>
    <w:rsid w:val="00A4411C"/>
    <w:rsid w:val="00A46707"/>
    <w:rsid w:val="00A46A09"/>
    <w:rsid w:val="00A503E5"/>
    <w:rsid w:val="00A5725E"/>
    <w:rsid w:val="00A62024"/>
    <w:rsid w:val="00A62676"/>
    <w:rsid w:val="00A63AA8"/>
    <w:rsid w:val="00A64010"/>
    <w:rsid w:val="00A6650E"/>
    <w:rsid w:val="00A67112"/>
    <w:rsid w:val="00A706DD"/>
    <w:rsid w:val="00A71621"/>
    <w:rsid w:val="00A72AF9"/>
    <w:rsid w:val="00A72D15"/>
    <w:rsid w:val="00A74CB2"/>
    <w:rsid w:val="00A77A46"/>
    <w:rsid w:val="00A80670"/>
    <w:rsid w:val="00A81029"/>
    <w:rsid w:val="00A81C0F"/>
    <w:rsid w:val="00A81EB7"/>
    <w:rsid w:val="00A829F8"/>
    <w:rsid w:val="00A83CA8"/>
    <w:rsid w:val="00A926F8"/>
    <w:rsid w:val="00A93063"/>
    <w:rsid w:val="00AA187B"/>
    <w:rsid w:val="00AA203D"/>
    <w:rsid w:val="00AA32F9"/>
    <w:rsid w:val="00AA59BA"/>
    <w:rsid w:val="00AA64B0"/>
    <w:rsid w:val="00AA7FAE"/>
    <w:rsid w:val="00AB19E9"/>
    <w:rsid w:val="00AB2475"/>
    <w:rsid w:val="00AC1631"/>
    <w:rsid w:val="00AC2FEB"/>
    <w:rsid w:val="00AC368F"/>
    <w:rsid w:val="00AC476F"/>
    <w:rsid w:val="00AC5856"/>
    <w:rsid w:val="00AC6D8E"/>
    <w:rsid w:val="00AD525C"/>
    <w:rsid w:val="00AD7834"/>
    <w:rsid w:val="00AE080B"/>
    <w:rsid w:val="00AE22CF"/>
    <w:rsid w:val="00AF1B4B"/>
    <w:rsid w:val="00AF26F9"/>
    <w:rsid w:val="00AF34C9"/>
    <w:rsid w:val="00AF3D53"/>
    <w:rsid w:val="00AF47C8"/>
    <w:rsid w:val="00AF6577"/>
    <w:rsid w:val="00AF6FA4"/>
    <w:rsid w:val="00B0042B"/>
    <w:rsid w:val="00B01683"/>
    <w:rsid w:val="00B02E0A"/>
    <w:rsid w:val="00B05397"/>
    <w:rsid w:val="00B05CBA"/>
    <w:rsid w:val="00B072ED"/>
    <w:rsid w:val="00B11F49"/>
    <w:rsid w:val="00B13BC4"/>
    <w:rsid w:val="00B14736"/>
    <w:rsid w:val="00B15492"/>
    <w:rsid w:val="00B15BDE"/>
    <w:rsid w:val="00B170CB"/>
    <w:rsid w:val="00B17854"/>
    <w:rsid w:val="00B17CCB"/>
    <w:rsid w:val="00B17DFD"/>
    <w:rsid w:val="00B17E1F"/>
    <w:rsid w:val="00B21FD5"/>
    <w:rsid w:val="00B22C3E"/>
    <w:rsid w:val="00B23684"/>
    <w:rsid w:val="00B2770C"/>
    <w:rsid w:val="00B27A3F"/>
    <w:rsid w:val="00B27AD8"/>
    <w:rsid w:val="00B30472"/>
    <w:rsid w:val="00B306C7"/>
    <w:rsid w:val="00B325E4"/>
    <w:rsid w:val="00B336D4"/>
    <w:rsid w:val="00B33B6F"/>
    <w:rsid w:val="00B340C9"/>
    <w:rsid w:val="00B34796"/>
    <w:rsid w:val="00B34D26"/>
    <w:rsid w:val="00B35427"/>
    <w:rsid w:val="00B35B8A"/>
    <w:rsid w:val="00B40F82"/>
    <w:rsid w:val="00B458D9"/>
    <w:rsid w:val="00B471DC"/>
    <w:rsid w:val="00B47BDC"/>
    <w:rsid w:val="00B5410F"/>
    <w:rsid w:val="00B6163E"/>
    <w:rsid w:val="00B62603"/>
    <w:rsid w:val="00B66952"/>
    <w:rsid w:val="00B673E5"/>
    <w:rsid w:val="00B70D5B"/>
    <w:rsid w:val="00B746DC"/>
    <w:rsid w:val="00B76C58"/>
    <w:rsid w:val="00B76FA2"/>
    <w:rsid w:val="00B820C9"/>
    <w:rsid w:val="00B86679"/>
    <w:rsid w:val="00B87C5A"/>
    <w:rsid w:val="00B87EBE"/>
    <w:rsid w:val="00B927F6"/>
    <w:rsid w:val="00B9318C"/>
    <w:rsid w:val="00B947BF"/>
    <w:rsid w:val="00B9778C"/>
    <w:rsid w:val="00BA06C5"/>
    <w:rsid w:val="00BA2425"/>
    <w:rsid w:val="00BA2BFB"/>
    <w:rsid w:val="00BA3396"/>
    <w:rsid w:val="00BA78D3"/>
    <w:rsid w:val="00BB1712"/>
    <w:rsid w:val="00BB191C"/>
    <w:rsid w:val="00BB3A76"/>
    <w:rsid w:val="00BB3E69"/>
    <w:rsid w:val="00BB4F26"/>
    <w:rsid w:val="00BB512F"/>
    <w:rsid w:val="00BB7A41"/>
    <w:rsid w:val="00BC33D4"/>
    <w:rsid w:val="00BC43B2"/>
    <w:rsid w:val="00BC4FE1"/>
    <w:rsid w:val="00BC79D1"/>
    <w:rsid w:val="00BC7F2E"/>
    <w:rsid w:val="00BD4B45"/>
    <w:rsid w:val="00BD4CD6"/>
    <w:rsid w:val="00BE0D7F"/>
    <w:rsid w:val="00BE27BD"/>
    <w:rsid w:val="00BE2C43"/>
    <w:rsid w:val="00BE326F"/>
    <w:rsid w:val="00BE3CAD"/>
    <w:rsid w:val="00BF0C13"/>
    <w:rsid w:val="00BF2D62"/>
    <w:rsid w:val="00BF3BCA"/>
    <w:rsid w:val="00BF5FCE"/>
    <w:rsid w:val="00BF70B9"/>
    <w:rsid w:val="00C05860"/>
    <w:rsid w:val="00C05946"/>
    <w:rsid w:val="00C07084"/>
    <w:rsid w:val="00C101AB"/>
    <w:rsid w:val="00C10B3E"/>
    <w:rsid w:val="00C13C43"/>
    <w:rsid w:val="00C14293"/>
    <w:rsid w:val="00C16258"/>
    <w:rsid w:val="00C16CA5"/>
    <w:rsid w:val="00C25C32"/>
    <w:rsid w:val="00C25F81"/>
    <w:rsid w:val="00C34430"/>
    <w:rsid w:val="00C34DC2"/>
    <w:rsid w:val="00C35A56"/>
    <w:rsid w:val="00C44543"/>
    <w:rsid w:val="00C47747"/>
    <w:rsid w:val="00C5339B"/>
    <w:rsid w:val="00C53FB6"/>
    <w:rsid w:val="00C55987"/>
    <w:rsid w:val="00C6488D"/>
    <w:rsid w:val="00C67615"/>
    <w:rsid w:val="00C71048"/>
    <w:rsid w:val="00C71C1F"/>
    <w:rsid w:val="00C74385"/>
    <w:rsid w:val="00C76794"/>
    <w:rsid w:val="00C768B3"/>
    <w:rsid w:val="00C7780B"/>
    <w:rsid w:val="00C808BE"/>
    <w:rsid w:val="00C80E32"/>
    <w:rsid w:val="00C81616"/>
    <w:rsid w:val="00C84F3E"/>
    <w:rsid w:val="00C86CC5"/>
    <w:rsid w:val="00C8721D"/>
    <w:rsid w:val="00C87809"/>
    <w:rsid w:val="00C87A0E"/>
    <w:rsid w:val="00C92BDF"/>
    <w:rsid w:val="00C94A22"/>
    <w:rsid w:val="00CA09EB"/>
    <w:rsid w:val="00CA111A"/>
    <w:rsid w:val="00CA2BA5"/>
    <w:rsid w:val="00CA7C02"/>
    <w:rsid w:val="00CB0A1E"/>
    <w:rsid w:val="00CB100F"/>
    <w:rsid w:val="00CB6C8B"/>
    <w:rsid w:val="00CB7DA2"/>
    <w:rsid w:val="00CC4DC5"/>
    <w:rsid w:val="00CC7EAD"/>
    <w:rsid w:val="00CD32EC"/>
    <w:rsid w:val="00CD4488"/>
    <w:rsid w:val="00CD50C3"/>
    <w:rsid w:val="00CD60CB"/>
    <w:rsid w:val="00CE01E9"/>
    <w:rsid w:val="00CE0765"/>
    <w:rsid w:val="00CE2F1C"/>
    <w:rsid w:val="00CE4037"/>
    <w:rsid w:val="00CE5747"/>
    <w:rsid w:val="00CE7B1A"/>
    <w:rsid w:val="00CF2C07"/>
    <w:rsid w:val="00CF3FA4"/>
    <w:rsid w:val="00CF4150"/>
    <w:rsid w:val="00CF4B0F"/>
    <w:rsid w:val="00CF669B"/>
    <w:rsid w:val="00CF68B0"/>
    <w:rsid w:val="00D10648"/>
    <w:rsid w:val="00D10A9F"/>
    <w:rsid w:val="00D10DD3"/>
    <w:rsid w:val="00D12257"/>
    <w:rsid w:val="00D153F8"/>
    <w:rsid w:val="00D20436"/>
    <w:rsid w:val="00D2154A"/>
    <w:rsid w:val="00D30D8E"/>
    <w:rsid w:val="00D3141A"/>
    <w:rsid w:val="00D333B4"/>
    <w:rsid w:val="00D33747"/>
    <w:rsid w:val="00D34217"/>
    <w:rsid w:val="00D379CC"/>
    <w:rsid w:val="00D40A1A"/>
    <w:rsid w:val="00D40E9C"/>
    <w:rsid w:val="00D411F8"/>
    <w:rsid w:val="00D43795"/>
    <w:rsid w:val="00D46A8A"/>
    <w:rsid w:val="00D52B25"/>
    <w:rsid w:val="00D54224"/>
    <w:rsid w:val="00D55988"/>
    <w:rsid w:val="00D5620F"/>
    <w:rsid w:val="00D57374"/>
    <w:rsid w:val="00D636B6"/>
    <w:rsid w:val="00D65E18"/>
    <w:rsid w:val="00D702D8"/>
    <w:rsid w:val="00D70D0E"/>
    <w:rsid w:val="00D7187B"/>
    <w:rsid w:val="00D72513"/>
    <w:rsid w:val="00D75190"/>
    <w:rsid w:val="00D82AA0"/>
    <w:rsid w:val="00D844EE"/>
    <w:rsid w:val="00D84BC0"/>
    <w:rsid w:val="00D85C50"/>
    <w:rsid w:val="00D86143"/>
    <w:rsid w:val="00D93711"/>
    <w:rsid w:val="00D93CDC"/>
    <w:rsid w:val="00D96024"/>
    <w:rsid w:val="00D97FB0"/>
    <w:rsid w:val="00DA0889"/>
    <w:rsid w:val="00DA47AE"/>
    <w:rsid w:val="00DA51BF"/>
    <w:rsid w:val="00DA528C"/>
    <w:rsid w:val="00DB0302"/>
    <w:rsid w:val="00DB0A42"/>
    <w:rsid w:val="00DB114E"/>
    <w:rsid w:val="00DB3C58"/>
    <w:rsid w:val="00DB4C9A"/>
    <w:rsid w:val="00DB6CF2"/>
    <w:rsid w:val="00DB7F24"/>
    <w:rsid w:val="00DC0DE6"/>
    <w:rsid w:val="00DC625E"/>
    <w:rsid w:val="00DC6CD8"/>
    <w:rsid w:val="00DD0B9E"/>
    <w:rsid w:val="00DD0F14"/>
    <w:rsid w:val="00DD1EB6"/>
    <w:rsid w:val="00DD3355"/>
    <w:rsid w:val="00DD365D"/>
    <w:rsid w:val="00DD3CB4"/>
    <w:rsid w:val="00DD4E24"/>
    <w:rsid w:val="00DD53A0"/>
    <w:rsid w:val="00DD55B1"/>
    <w:rsid w:val="00DD7728"/>
    <w:rsid w:val="00DE212B"/>
    <w:rsid w:val="00DE3916"/>
    <w:rsid w:val="00DE4FEE"/>
    <w:rsid w:val="00DE6CE7"/>
    <w:rsid w:val="00DE6D1E"/>
    <w:rsid w:val="00DF121B"/>
    <w:rsid w:val="00DF2C5A"/>
    <w:rsid w:val="00DF6432"/>
    <w:rsid w:val="00DF75EF"/>
    <w:rsid w:val="00E01C19"/>
    <w:rsid w:val="00E02EBC"/>
    <w:rsid w:val="00E11536"/>
    <w:rsid w:val="00E11FB4"/>
    <w:rsid w:val="00E17CFB"/>
    <w:rsid w:val="00E232FA"/>
    <w:rsid w:val="00E23811"/>
    <w:rsid w:val="00E24B26"/>
    <w:rsid w:val="00E25B1F"/>
    <w:rsid w:val="00E27332"/>
    <w:rsid w:val="00E27D7C"/>
    <w:rsid w:val="00E30A2D"/>
    <w:rsid w:val="00E31C9C"/>
    <w:rsid w:val="00E32CDD"/>
    <w:rsid w:val="00E32E24"/>
    <w:rsid w:val="00E34B9C"/>
    <w:rsid w:val="00E37E32"/>
    <w:rsid w:val="00E40A7D"/>
    <w:rsid w:val="00E4298E"/>
    <w:rsid w:val="00E43331"/>
    <w:rsid w:val="00E451F2"/>
    <w:rsid w:val="00E4703A"/>
    <w:rsid w:val="00E50F82"/>
    <w:rsid w:val="00E51484"/>
    <w:rsid w:val="00E51DA9"/>
    <w:rsid w:val="00E55F21"/>
    <w:rsid w:val="00E60873"/>
    <w:rsid w:val="00E64A6B"/>
    <w:rsid w:val="00E67338"/>
    <w:rsid w:val="00E67FD3"/>
    <w:rsid w:val="00E71BDF"/>
    <w:rsid w:val="00E76985"/>
    <w:rsid w:val="00E808B9"/>
    <w:rsid w:val="00E85D20"/>
    <w:rsid w:val="00E8656A"/>
    <w:rsid w:val="00E879B8"/>
    <w:rsid w:val="00E9160D"/>
    <w:rsid w:val="00E9333D"/>
    <w:rsid w:val="00E9377E"/>
    <w:rsid w:val="00E944E0"/>
    <w:rsid w:val="00EA05FF"/>
    <w:rsid w:val="00EA07D1"/>
    <w:rsid w:val="00EA11E0"/>
    <w:rsid w:val="00EA1FB1"/>
    <w:rsid w:val="00EA2C4C"/>
    <w:rsid w:val="00EA41FC"/>
    <w:rsid w:val="00EA515E"/>
    <w:rsid w:val="00EA5794"/>
    <w:rsid w:val="00EB1293"/>
    <w:rsid w:val="00EB2997"/>
    <w:rsid w:val="00EB2BA2"/>
    <w:rsid w:val="00EB3A2E"/>
    <w:rsid w:val="00EB3DE0"/>
    <w:rsid w:val="00EB43B2"/>
    <w:rsid w:val="00EB5495"/>
    <w:rsid w:val="00EB65E9"/>
    <w:rsid w:val="00EB694C"/>
    <w:rsid w:val="00EB7CBB"/>
    <w:rsid w:val="00EC2F48"/>
    <w:rsid w:val="00EC410C"/>
    <w:rsid w:val="00EC4C2F"/>
    <w:rsid w:val="00ED19F3"/>
    <w:rsid w:val="00ED6529"/>
    <w:rsid w:val="00EE080F"/>
    <w:rsid w:val="00EE3B2B"/>
    <w:rsid w:val="00EE3F52"/>
    <w:rsid w:val="00EE6012"/>
    <w:rsid w:val="00EE7648"/>
    <w:rsid w:val="00EF1E42"/>
    <w:rsid w:val="00EF3EF7"/>
    <w:rsid w:val="00EF6308"/>
    <w:rsid w:val="00F002B1"/>
    <w:rsid w:val="00F028E7"/>
    <w:rsid w:val="00F04F07"/>
    <w:rsid w:val="00F05123"/>
    <w:rsid w:val="00F062C8"/>
    <w:rsid w:val="00F076B0"/>
    <w:rsid w:val="00F079B4"/>
    <w:rsid w:val="00F07A98"/>
    <w:rsid w:val="00F07C05"/>
    <w:rsid w:val="00F10197"/>
    <w:rsid w:val="00F153E1"/>
    <w:rsid w:val="00F26887"/>
    <w:rsid w:val="00F32C48"/>
    <w:rsid w:val="00F334EB"/>
    <w:rsid w:val="00F3525D"/>
    <w:rsid w:val="00F44F9C"/>
    <w:rsid w:val="00F50794"/>
    <w:rsid w:val="00F54049"/>
    <w:rsid w:val="00F54E06"/>
    <w:rsid w:val="00F55E41"/>
    <w:rsid w:val="00F572D9"/>
    <w:rsid w:val="00F60C16"/>
    <w:rsid w:val="00F61C7A"/>
    <w:rsid w:val="00F66726"/>
    <w:rsid w:val="00F668FB"/>
    <w:rsid w:val="00F72074"/>
    <w:rsid w:val="00F72AAC"/>
    <w:rsid w:val="00F72CE4"/>
    <w:rsid w:val="00F73969"/>
    <w:rsid w:val="00F837EF"/>
    <w:rsid w:val="00F903FD"/>
    <w:rsid w:val="00F978C0"/>
    <w:rsid w:val="00F97F75"/>
    <w:rsid w:val="00FA1A56"/>
    <w:rsid w:val="00FA41BB"/>
    <w:rsid w:val="00FA4934"/>
    <w:rsid w:val="00FA79D1"/>
    <w:rsid w:val="00FA7C16"/>
    <w:rsid w:val="00FB4C6A"/>
    <w:rsid w:val="00FC0D7E"/>
    <w:rsid w:val="00FD2970"/>
    <w:rsid w:val="00FD3CEC"/>
    <w:rsid w:val="00FD441B"/>
    <w:rsid w:val="00FD5AB7"/>
    <w:rsid w:val="00FE0CC9"/>
    <w:rsid w:val="00FE291B"/>
    <w:rsid w:val="00FE469B"/>
    <w:rsid w:val="00FE7ABC"/>
    <w:rsid w:val="00FF1CAA"/>
    <w:rsid w:val="00FF267E"/>
    <w:rsid w:val="00FF4FC0"/>
    <w:rsid w:val="00FF71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38B6960-153A-4050-9033-6C8382D8C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E8E"/>
  </w:style>
  <w:style w:type="paragraph" w:styleId="Balk1">
    <w:name w:val="heading 1"/>
    <w:basedOn w:val="Normal"/>
    <w:next w:val="Normal"/>
    <w:qFormat/>
    <w:pPr>
      <w:keepNext/>
      <w:tabs>
        <w:tab w:val="left" w:pos="567"/>
      </w:tabs>
      <w:spacing w:line="320" w:lineRule="exact"/>
      <w:jc w:val="center"/>
      <w:outlineLvl w:val="0"/>
    </w:pPr>
    <w:rPr>
      <w:rFonts w:ascii="Times" w:hAnsi="Times"/>
      <w:b/>
      <w:sz w:val="24"/>
    </w:rPr>
  </w:style>
  <w:style w:type="paragraph" w:styleId="Balk2">
    <w:name w:val="heading 2"/>
    <w:basedOn w:val="Normal"/>
    <w:next w:val="Normal"/>
    <w:qFormat/>
    <w:pPr>
      <w:keepNext/>
      <w:tabs>
        <w:tab w:val="left" w:pos="567"/>
      </w:tabs>
      <w:jc w:val="center"/>
      <w:outlineLvl w:val="1"/>
    </w:pPr>
    <w:rPr>
      <w:rFonts w:ascii="Times" w:hAnsi="Times"/>
      <w:b/>
      <w:spacing w:val="10"/>
      <w:sz w:val="40"/>
    </w:rPr>
  </w:style>
  <w:style w:type="paragraph" w:styleId="Balk3">
    <w:name w:val="heading 3"/>
    <w:basedOn w:val="Normal"/>
    <w:next w:val="Normal"/>
    <w:qFormat/>
    <w:pPr>
      <w:keepNext/>
      <w:tabs>
        <w:tab w:val="left" w:pos="567"/>
      </w:tabs>
      <w:spacing w:line="220" w:lineRule="atLeast"/>
      <w:jc w:val="center"/>
      <w:outlineLvl w:val="2"/>
    </w:pPr>
    <w:rPr>
      <w:rFonts w:ascii="Times" w:hAnsi="Times"/>
      <w:b/>
    </w:rPr>
  </w:style>
  <w:style w:type="paragraph" w:styleId="Balk4">
    <w:name w:val="heading 4"/>
    <w:basedOn w:val="Normal"/>
    <w:next w:val="Normal"/>
    <w:qFormat/>
    <w:pPr>
      <w:keepNext/>
      <w:spacing w:line="246" w:lineRule="exact"/>
      <w:jc w:val="center"/>
      <w:outlineLvl w:val="3"/>
    </w:pPr>
    <w:rPr>
      <w:rFonts w:ascii="Times" w:hAnsi="Times"/>
      <w:i/>
    </w:rPr>
  </w:style>
  <w:style w:type="paragraph" w:styleId="Balk5">
    <w:name w:val="heading 5"/>
    <w:basedOn w:val="Normal"/>
    <w:next w:val="Normal"/>
    <w:qFormat/>
    <w:pPr>
      <w:keepNext/>
      <w:tabs>
        <w:tab w:val="center" w:pos="1993"/>
        <w:tab w:val="left" w:pos="4463"/>
        <w:tab w:val="left" w:pos="5403"/>
        <w:tab w:val="left" w:pos="6259"/>
      </w:tabs>
      <w:spacing w:line="246" w:lineRule="exact"/>
      <w:outlineLvl w:val="4"/>
    </w:pPr>
    <w:rPr>
      <w:rFonts w:ascii="Times" w:hAnsi="Times"/>
      <w:b/>
      <w:sz w:val="18"/>
      <w:u w:val="single"/>
    </w:rPr>
  </w:style>
  <w:style w:type="paragraph" w:styleId="Balk6">
    <w:name w:val="heading 6"/>
    <w:basedOn w:val="Normal"/>
    <w:next w:val="Normal"/>
    <w:qFormat/>
    <w:pPr>
      <w:keepNext/>
      <w:tabs>
        <w:tab w:val="center" w:pos="537"/>
        <w:tab w:val="center" w:pos="3402"/>
        <w:tab w:val="center" w:pos="6437"/>
      </w:tabs>
      <w:spacing w:line="224" w:lineRule="exact"/>
      <w:outlineLvl w:val="5"/>
    </w:pPr>
    <w:rPr>
      <w:rFonts w:ascii="Times" w:hAnsi="Times"/>
      <w:b/>
      <w:u w:val="single"/>
    </w:rPr>
  </w:style>
  <w:style w:type="paragraph" w:styleId="Balk7">
    <w:name w:val="heading 7"/>
    <w:basedOn w:val="Normal"/>
    <w:next w:val="Normal"/>
    <w:qFormat/>
    <w:pPr>
      <w:keepNext/>
      <w:ind w:firstLine="709"/>
      <w:outlineLvl w:val="6"/>
    </w:pPr>
    <w:rPr>
      <w:b/>
    </w:rPr>
  </w:style>
  <w:style w:type="paragraph" w:styleId="Balk8">
    <w:name w:val="heading 8"/>
    <w:basedOn w:val="Normal"/>
    <w:next w:val="Normal"/>
    <w:qFormat/>
    <w:pPr>
      <w:keepNext/>
      <w:spacing w:line="276" w:lineRule="auto"/>
      <w:ind w:firstLine="567"/>
      <w:jc w:val="both"/>
      <w:outlineLvl w:val="7"/>
    </w:pPr>
    <w:rPr>
      <w:i/>
      <w:iCs/>
      <w:sz w:val="18"/>
    </w:rPr>
  </w:style>
  <w:style w:type="character" w:default="1" w:styleId="VarsaylanParagrafYazTipi">
    <w:name w:val="Default Paragraph Font"/>
    <w:link w:val="Char"/>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Baslk">
    <w:name w:val="Baslık"/>
    <w:basedOn w:val="Normal"/>
    <w:pPr>
      <w:tabs>
        <w:tab w:val="center" w:pos="3543"/>
      </w:tabs>
      <w:jc w:val="both"/>
    </w:pPr>
    <w:rPr>
      <w:rFonts w:ascii="New York" w:hAnsi="New York"/>
      <w:b/>
      <w:sz w:val="24"/>
      <w:lang w:val="en-US"/>
    </w:rPr>
  </w:style>
  <w:style w:type="paragraph" w:customStyle="1" w:styleId="KanTab">
    <w:name w:val="Kan Tab"/>
    <w:basedOn w:val="Normal"/>
    <w:pPr>
      <w:tabs>
        <w:tab w:val="left" w:pos="567"/>
        <w:tab w:val="left" w:pos="2835"/>
      </w:tabs>
      <w:jc w:val="both"/>
    </w:pPr>
    <w:rPr>
      <w:rFonts w:ascii="New York" w:hAnsi="New York"/>
      <w:b/>
      <w:sz w:val="22"/>
      <w:lang w:val="en-US"/>
    </w:rPr>
  </w:style>
  <w:style w:type="paragraph" w:customStyle="1" w:styleId="ksmblm">
    <w:name w:val="kısımbölüm"/>
    <w:basedOn w:val="Normal"/>
    <w:next w:val="ksmblmalt"/>
    <w:pPr>
      <w:tabs>
        <w:tab w:val="center" w:pos="3543"/>
      </w:tabs>
      <w:spacing w:before="57"/>
      <w:jc w:val="both"/>
    </w:pPr>
    <w:rPr>
      <w:rFonts w:ascii="New York" w:hAnsi="New York"/>
      <w:sz w:val="18"/>
      <w:lang w:val="en-US"/>
    </w:rPr>
  </w:style>
  <w:style w:type="paragraph" w:customStyle="1" w:styleId="ksmblmalt">
    <w:name w:val="kısımbölümaltı"/>
    <w:basedOn w:val="Normal"/>
    <w:next w:val="Nor"/>
    <w:pPr>
      <w:tabs>
        <w:tab w:val="center" w:pos="3543"/>
      </w:tabs>
    </w:pPr>
    <w:rPr>
      <w:rFonts w:ascii="New York" w:hAnsi="New York"/>
      <w:i/>
      <w:sz w:val="18"/>
      <w:lang w:val="en-US"/>
    </w:rPr>
  </w:style>
  <w:style w:type="paragraph" w:customStyle="1" w:styleId="Nor">
    <w:name w:val="Nor."/>
    <w:basedOn w:val="Normal"/>
    <w:next w:val="Normal"/>
    <w:pPr>
      <w:tabs>
        <w:tab w:val="left" w:pos="567"/>
      </w:tabs>
      <w:jc w:val="both"/>
    </w:pPr>
    <w:rPr>
      <w:rFonts w:ascii="New York" w:hAnsi="New York"/>
      <w:sz w:val="18"/>
      <w:lang w:val="en-US"/>
    </w:rPr>
  </w:style>
  <w:style w:type="paragraph" w:customStyle="1" w:styleId="Dipnot">
    <w:name w:val="Dipnot"/>
    <w:basedOn w:val="Normal"/>
    <w:next w:val="Normal"/>
    <w:link w:val="DipnotChar"/>
    <w:pPr>
      <w:tabs>
        <w:tab w:val="left" w:pos="369"/>
      </w:tabs>
      <w:ind w:left="369" w:hanging="369"/>
    </w:pPr>
    <w:rPr>
      <w:rFonts w:ascii="New York" w:hAnsi="New York"/>
      <w:i/>
      <w:sz w:val="16"/>
      <w:lang w:val="en-US"/>
    </w:rPr>
  </w:style>
  <w:style w:type="paragraph" w:styleId="GvdeMetni">
    <w:name w:val="Body Text"/>
    <w:basedOn w:val="Normal"/>
    <w:pPr>
      <w:jc w:val="both"/>
    </w:pPr>
    <w:rPr>
      <w:rFonts w:ascii="Times" w:hAnsi="Times"/>
    </w:rPr>
  </w:style>
  <w:style w:type="paragraph" w:customStyle="1" w:styleId="talik">
    <w:name w:val="İtalik"/>
    <w:basedOn w:val="Normal"/>
    <w:pPr>
      <w:tabs>
        <w:tab w:val="center" w:pos="3543"/>
      </w:tabs>
      <w:jc w:val="both"/>
    </w:pPr>
    <w:rPr>
      <w:rFonts w:ascii="New York" w:hAnsi="New York"/>
      <w:i/>
      <w:sz w:val="22"/>
      <w:lang w:val="en-US"/>
    </w:rPr>
  </w:style>
  <w:style w:type="paragraph" w:customStyle="1" w:styleId="MaddeBasl">
    <w:name w:val="Madde Baslığı"/>
    <w:basedOn w:val="Normal"/>
    <w:next w:val="Nor"/>
    <w:pPr>
      <w:tabs>
        <w:tab w:val="left" w:pos="567"/>
      </w:tabs>
      <w:spacing w:before="113"/>
    </w:pPr>
    <w:rPr>
      <w:rFonts w:ascii="New York" w:hAnsi="New York"/>
      <w:i/>
      <w:sz w:val="18"/>
      <w:lang w:val="en-US"/>
    </w:rPr>
  </w:style>
  <w:style w:type="paragraph" w:styleId="GvdeMetniGirintisi">
    <w:name w:val="Body Text Indent"/>
    <w:basedOn w:val="Normal"/>
    <w:pPr>
      <w:spacing w:after="113" w:line="260" w:lineRule="exact"/>
      <w:ind w:firstLine="708"/>
      <w:jc w:val="both"/>
      <w:outlineLvl w:val="0"/>
    </w:pPr>
    <w:rPr>
      <w:rFonts w:ascii="Times" w:hAnsi="Times"/>
    </w:rPr>
  </w:style>
  <w:style w:type="paragraph" w:styleId="DipnotMetni">
    <w:name w:val="footnote text"/>
    <w:basedOn w:val="Normal"/>
    <w:semiHidden/>
  </w:style>
  <w:style w:type="character" w:styleId="DipnotBavurusu">
    <w:name w:val="footnote reference"/>
    <w:semiHidden/>
    <w:rPr>
      <w:vertAlign w:val="superscript"/>
    </w:rPr>
  </w:style>
  <w:style w:type="paragraph" w:styleId="GvdeMetni2">
    <w:name w:val="Body Text 2"/>
    <w:basedOn w:val="Normal"/>
    <w:pPr>
      <w:jc w:val="both"/>
    </w:pPr>
    <w:rPr>
      <w:i/>
      <w:sz w:val="16"/>
    </w:rPr>
  </w:style>
  <w:style w:type="paragraph" w:styleId="GvdeMetniGirintisi3">
    <w:name w:val="Body Text Indent 3"/>
    <w:basedOn w:val="Normal"/>
    <w:pPr>
      <w:ind w:left="426" w:hanging="426"/>
    </w:pPr>
    <w:rPr>
      <w:rFonts w:ascii="Times" w:hAnsi="Times"/>
      <w:i/>
      <w:sz w:val="16"/>
    </w:rPr>
  </w:style>
  <w:style w:type="paragraph" w:styleId="GvdeMetniGirintisi2">
    <w:name w:val="Body Text Indent 2"/>
    <w:basedOn w:val="Normal"/>
    <w:pPr>
      <w:ind w:left="426" w:hanging="426"/>
    </w:pPr>
    <w:rPr>
      <w:rFonts w:ascii="Times" w:hAnsi="Times"/>
      <w:i/>
    </w:rPr>
  </w:style>
  <w:style w:type="paragraph" w:styleId="GvdeMetni3">
    <w:name w:val="Body Text 3"/>
    <w:basedOn w:val="Normal"/>
    <w:rPr>
      <w:sz w:val="18"/>
      <w:lang w:val="de-DE"/>
    </w:rPr>
  </w:style>
  <w:style w:type="paragraph" w:styleId="NormalWeb">
    <w:name w:val="Normal (Web)"/>
    <w:basedOn w:val="Normal"/>
    <w:pPr>
      <w:spacing w:before="100" w:beforeAutospacing="1" w:after="100" w:afterAutospacing="1"/>
    </w:pPr>
    <w:rPr>
      <w:sz w:val="24"/>
      <w:szCs w:val="24"/>
    </w:rPr>
  </w:style>
  <w:style w:type="paragraph" w:customStyle="1" w:styleId="ALTBASLIK">
    <w:name w:val="ALTBASLIK"/>
    <w:basedOn w:val="Normal"/>
    <w:rsid w:val="00516845"/>
    <w:pPr>
      <w:tabs>
        <w:tab w:val="left" w:pos="567"/>
      </w:tabs>
      <w:jc w:val="center"/>
    </w:pPr>
    <w:rPr>
      <w:rFonts w:ascii="New York" w:hAnsi="New York"/>
      <w:b/>
      <w:sz w:val="22"/>
      <w:lang w:val="en-US"/>
    </w:rPr>
  </w:style>
  <w:style w:type="character" w:customStyle="1" w:styleId="normal1">
    <w:name w:val="normal1"/>
    <w:rsid w:val="00391D74"/>
    <w:rPr>
      <w:rFonts w:ascii="TR Arial" w:hAnsi="TR Arial" w:hint="default"/>
    </w:rPr>
  </w:style>
  <w:style w:type="character" w:customStyle="1" w:styleId="DipnotChar">
    <w:name w:val="Dipnot Char"/>
    <w:link w:val="Dipnot"/>
    <w:rsid w:val="00097E5F"/>
    <w:rPr>
      <w:rFonts w:ascii="New York" w:hAnsi="New York"/>
      <w:i/>
      <w:sz w:val="16"/>
      <w:lang w:val="en-US" w:eastAsia="tr-TR" w:bidi="ar-SA"/>
    </w:rPr>
  </w:style>
  <w:style w:type="paragraph" w:customStyle="1" w:styleId="3-NormalYaz">
    <w:name w:val="3-Normal Yazı"/>
    <w:rsid w:val="00A27458"/>
    <w:pPr>
      <w:tabs>
        <w:tab w:val="left" w:pos="566"/>
      </w:tabs>
      <w:jc w:val="both"/>
    </w:pPr>
    <w:rPr>
      <w:sz w:val="19"/>
      <w:lang w:eastAsia="en-US"/>
    </w:rPr>
  </w:style>
  <w:style w:type="paragraph" w:customStyle="1" w:styleId="Char">
    <w:name w:val="Char"/>
    <w:basedOn w:val="Normal"/>
    <w:link w:val="VarsaylanParagrafYazTipi"/>
    <w:rsid w:val="00234C5F"/>
    <w:pPr>
      <w:spacing w:after="160" w:line="240" w:lineRule="exact"/>
    </w:pPr>
    <w:rPr>
      <w:rFonts w:ascii="Verdana" w:hAnsi="Verdana"/>
      <w:lang w:val="en-US" w:eastAsia="en-US"/>
    </w:rPr>
  </w:style>
  <w:style w:type="character" w:customStyle="1" w:styleId="Normal10">
    <w:name w:val="Normal1"/>
    <w:rsid w:val="0038280A"/>
    <w:rPr>
      <w:rFonts w:ascii="Times New Roman" w:eastAsia="Times New Roman" w:hAnsi="Times New Roman" w:cs="Times New Roman" w:hint="default"/>
      <w:noProof w:val="0"/>
      <w:sz w:val="24"/>
      <w:lang w:val="en-GB"/>
    </w:rPr>
  </w:style>
  <w:style w:type="character" w:customStyle="1" w:styleId="apple-style-span">
    <w:name w:val="apple-style-span"/>
    <w:basedOn w:val="VarsaylanParagrafYazTipi"/>
    <w:rsid w:val="00D75190"/>
  </w:style>
  <w:style w:type="character" w:customStyle="1" w:styleId="apple-converted-space">
    <w:name w:val="apple-converted-space"/>
    <w:basedOn w:val="VarsaylanParagrafYazTipi"/>
    <w:rsid w:val="00D75190"/>
  </w:style>
  <w:style w:type="character" w:customStyle="1" w:styleId="spelle">
    <w:name w:val="spelle"/>
    <w:basedOn w:val="VarsaylanParagrafYazTipi"/>
    <w:rsid w:val="00D75190"/>
  </w:style>
  <w:style w:type="paragraph" w:styleId="BalonMetni">
    <w:name w:val="Balloon Text"/>
    <w:basedOn w:val="Normal"/>
    <w:link w:val="BalonMetniChar"/>
    <w:rsid w:val="003607CE"/>
    <w:rPr>
      <w:rFonts w:ascii="Tahoma" w:hAnsi="Tahoma" w:cs="Tahoma"/>
      <w:sz w:val="16"/>
      <w:szCs w:val="16"/>
    </w:rPr>
  </w:style>
  <w:style w:type="character" w:customStyle="1" w:styleId="BalonMetniChar">
    <w:name w:val="Balon Metni Char"/>
    <w:link w:val="BalonMetni"/>
    <w:rsid w:val="003607CE"/>
    <w:rPr>
      <w:rFonts w:ascii="Tahoma" w:hAnsi="Tahoma" w:cs="Tahoma"/>
      <w:sz w:val="16"/>
      <w:szCs w:val="16"/>
    </w:rPr>
  </w:style>
  <w:style w:type="paragraph" w:customStyle="1" w:styleId="ksmblmalt0">
    <w:name w:val="ksmblmalt"/>
    <w:basedOn w:val="Normal"/>
    <w:rsid w:val="00E71BDF"/>
    <w:rPr>
      <w:rFonts w:ascii="New York" w:hAnsi="New York"/>
      <w:i/>
      <w:iCs/>
      <w:sz w:val="18"/>
      <w:szCs w:val="18"/>
    </w:rPr>
  </w:style>
  <w:style w:type="table" w:styleId="TabloKlavuzu">
    <w:name w:val="Table Grid"/>
    <w:basedOn w:val="NormalTablo"/>
    <w:rsid w:val="00D34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54224"/>
    <w:pPr>
      <w:ind w:left="720"/>
      <w:contextualSpacing/>
    </w:pPr>
  </w:style>
  <w:style w:type="paragraph" w:customStyle="1" w:styleId="ksmblm1">
    <w:name w:val="ksmblm1"/>
    <w:basedOn w:val="Normal"/>
    <w:rsid w:val="00575AE7"/>
    <w:pPr>
      <w:spacing w:before="57"/>
      <w:jc w:val="both"/>
    </w:pPr>
    <w:rPr>
      <w:rFonts w:ascii="New York" w:hAnsi="New York"/>
      <w:sz w:val="18"/>
      <w:szCs w:val="18"/>
    </w:rPr>
  </w:style>
  <w:style w:type="paragraph" w:customStyle="1" w:styleId="nor2">
    <w:name w:val="nor2"/>
    <w:basedOn w:val="Normal"/>
    <w:rsid w:val="00575AE7"/>
    <w:pPr>
      <w:jc w:val="both"/>
    </w:pPr>
    <w:rPr>
      <w:rFonts w:ascii="New York" w:hAnsi="New York"/>
      <w:sz w:val="18"/>
      <w:szCs w:val="18"/>
    </w:rPr>
  </w:style>
  <w:style w:type="paragraph" w:customStyle="1" w:styleId="maddebasl1">
    <w:name w:val="maddebasl1"/>
    <w:basedOn w:val="Normal"/>
    <w:rsid w:val="00575AE7"/>
    <w:pPr>
      <w:spacing w:before="113"/>
    </w:pPr>
    <w:rPr>
      <w:rFonts w:ascii="New York" w:hAnsi="New York"/>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70330">
      <w:bodyDiv w:val="1"/>
      <w:marLeft w:val="0"/>
      <w:marRight w:val="0"/>
      <w:marTop w:val="0"/>
      <w:marBottom w:val="0"/>
      <w:divBdr>
        <w:top w:val="none" w:sz="0" w:space="0" w:color="auto"/>
        <w:left w:val="none" w:sz="0" w:space="0" w:color="auto"/>
        <w:bottom w:val="none" w:sz="0" w:space="0" w:color="auto"/>
        <w:right w:val="none" w:sz="0" w:space="0" w:color="auto"/>
      </w:divBdr>
    </w:div>
    <w:div w:id="998189435">
      <w:bodyDiv w:val="1"/>
      <w:marLeft w:val="0"/>
      <w:marRight w:val="0"/>
      <w:marTop w:val="0"/>
      <w:marBottom w:val="0"/>
      <w:divBdr>
        <w:top w:val="none" w:sz="0" w:space="0" w:color="auto"/>
        <w:left w:val="none" w:sz="0" w:space="0" w:color="auto"/>
        <w:bottom w:val="none" w:sz="0" w:space="0" w:color="auto"/>
        <w:right w:val="none" w:sz="0" w:space="0" w:color="auto"/>
      </w:divBdr>
    </w:div>
    <w:div w:id="1596547653">
      <w:bodyDiv w:val="1"/>
      <w:marLeft w:val="0"/>
      <w:marRight w:val="0"/>
      <w:marTop w:val="0"/>
      <w:marBottom w:val="0"/>
      <w:divBdr>
        <w:top w:val="none" w:sz="0" w:space="0" w:color="auto"/>
        <w:left w:val="none" w:sz="0" w:space="0" w:color="auto"/>
        <w:bottom w:val="none" w:sz="0" w:space="0" w:color="auto"/>
        <w:right w:val="none" w:sz="0" w:space="0" w:color="auto"/>
      </w:divBdr>
    </w:div>
    <w:div w:id="185672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7D8B5-B014-4EF4-9F2C-DB16F8D66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5979</Words>
  <Characters>34082</Characters>
  <Application>Microsoft Office Word</Application>
  <DocSecurity>0</DocSecurity>
  <Lines>284</Lines>
  <Paragraphs>79</Paragraphs>
  <ScaleCrop>false</ScaleCrop>
  <HeadingPairs>
    <vt:vector size="2" baseType="variant">
      <vt:variant>
        <vt:lpstr>Konu Başlığı</vt:lpstr>
      </vt:variant>
      <vt:variant>
        <vt:i4>1</vt:i4>
      </vt:variant>
    </vt:vector>
  </HeadingPairs>
  <TitlesOfParts>
    <vt:vector size="1" baseType="lpstr">
      <vt:lpstr>2673</vt:lpstr>
    </vt:vector>
  </TitlesOfParts>
  <Company/>
  <LinksUpToDate>false</LinksUpToDate>
  <CharactersWithSpaces>39982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2673</dc:title>
  <dc:subject/>
  <dc:creator>mevzuat3</dc:creator>
  <cp:keywords/>
  <cp:lastModifiedBy>Adnan COLAK</cp:lastModifiedBy>
  <cp:revision>2</cp:revision>
  <cp:lastPrinted>2018-12-25T07:10:00Z</cp:lastPrinted>
  <dcterms:created xsi:type="dcterms:W3CDTF">2022-09-21T08:34:00Z</dcterms:created>
  <dcterms:modified xsi:type="dcterms:W3CDTF">2022-09-21T08:34:00Z</dcterms:modified>
</cp:coreProperties>
</file>