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A7" w:rsidRPr="00A245A7" w:rsidRDefault="00A245A7" w:rsidP="00A245A7">
      <w:pPr>
        <w:spacing w:after="0" w:line="240" w:lineRule="auto"/>
        <w:jc w:val="center"/>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b/>
          <w:bCs/>
          <w:color w:val="000000"/>
          <w:sz w:val="27"/>
          <w:szCs w:val="27"/>
          <w:lang w:eastAsia="tr-TR"/>
        </w:rPr>
        <w:t>T.C.</w:t>
      </w:r>
      <w:r w:rsidRPr="00A245A7">
        <w:rPr>
          <w:rFonts w:ascii="Times New Roman" w:eastAsia="Times New Roman" w:hAnsi="Times New Roman" w:cs="Times New Roman"/>
          <w:b/>
          <w:bCs/>
          <w:color w:val="000000"/>
          <w:sz w:val="27"/>
          <w:szCs w:val="27"/>
          <w:lang w:eastAsia="tr-TR"/>
        </w:rPr>
        <w:br/>
        <w:t>DANIŞTAY</w:t>
      </w:r>
      <w:r w:rsidRPr="00A245A7">
        <w:rPr>
          <w:rFonts w:ascii="Times New Roman" w:eastAsia="Times New Roman" w:hAnsi="Times New Roman" w:cs="Times New Roman"/>
          <w:b/>
          <w:bCs/>
          <w:color w:val="000000"/>
          <w:sz w:val="27"/>
          <w:szCs w:val="27"/>
          <w:lang w:eastAsia="tr-TR"/>
        </w:rPr>
        <w:br/>
        <w:t>ONİKİNCİ DAİRE</w:t>
      </w:r>
    </w:p>
    <w:p w:rsidR="00A245A7" w:rsidRPr="00A245A7" w:rsidRDefault="00A245A7" w:rsidP="00A245A7">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A245A7" w:rsidRPr="00A245A7" w:rsidTr="00A245A7">
        <w:trPr>
          <w:tblCellSpacing w:w="15" w:type="dxa"/>
        </w:trPr>
        <w:tc>
          <w:tcPr>
            <w:tcW w:w="0" w:type="auto"/>
            <w:vAlign w:val="center"/>
            <w:hideMark/>
          </w:tcPr>
          <w:p w:rsidR="00A245A7" w:rsidRPr="00A245A7" w:rsidRDefault="00A245A7" w:rsidP="00A245A7">
            <w:pPr>
              <w:spacing w:after="0"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Esas</w:t>
            </w:r>
          </w:p>
        </w:tc>
        <w:tc>
          <w:tcPr>
            <w:tcW w:w="0" w:type="auto"/>
            <w:vAlign w:val="center"/>
            <w:hideMark/>
          </w:tcPr>
          <w:p w:rsidR="00A245A7" w:rsidRPr="00A245A7" w:rsidRDefault="00A245A7" w:rsidP="00A245A7">
            <w:pPr>
              <w:spacing w:after="0"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2016/4750</w:t>
            </w:r>
          </w:p>
        </w:tc>
      </w:tr>
      <w:tr w:rsidR="00A245A7" w:rsidRPr="00A245A7" w:rsidTr="00A245A7">
        <w:trPr>
          <w:tblCellSpacing w:w="15" w:type="dxa"/>
        </w:trPr>
        <w:tc>
          <w:tcPr>
            <w:tcW w:w="0" w:type="auto"/>
            <w:vAlign w:val="center"/>
            <w:hideMark/>
          </w:tcPr>
          <w:p w:rsidR="00A245A7" w:rsidRPr="00A245A7" w:rsidRDefault="00A245A7" w:rsidP="00A245A7">
            <w:pPr>
              <w:spacing w:after="0"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Karar</w:t>
            </w:r>
          </w:p>
        </w:tc>
        <w:tc>
          <w:tcPr>
            <w:tcW w:w="0" w:type="auto"/>
            <w:vAlign w:val="center"/>
            <w:hideMark/>
          </w:tcPr>
          <w:p w:rsidR="00A245A7" w:rsidRPr="00A245A7" w:rsidRDefault="00A245A7" w:rsidP="00A245A7">
            <w:pPr>
              <w:spacing w:after="0"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2019/9565</w:t>
            </w:r>
          </w:p>
        </w:tc>
      </w:tr>
      <w:tr w:rsidR="00A245A7" w:rsidRPr="00A245A7" w:rsidTr="00A245A7">
        <w:trPr>
          <w:tblCellSpacing w:w="15" w:type="dxa"/>
        </w:trPr>
        <w:tc>
          <w:tcPr>
            <w:tcW w:w="0" w:type="auto"/>
            <w:vAlign w:val="center"/>
            <w:hideMark/>
          </w:tcPr>
          <w:p w:rsidR="00A245A7" w:rsidRPr="00A245A7" w:rsidRDefault="00A245A7" w:rsidP="00A245A7">
            <w:pPr>
              <w:spacing w:after="0"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Tarih</w:t>
            </w:r>
          </w:p>
        </w:tc>
        <w:tc>
          <w:tcPr>
            <w:tcW w:w="0" w:type="auto"/>
            <w:vAlign w:val="center"/>
            <w:hideMark/>
          </w:tcPr>
          <w:p w:rsidR="00A245A7" w:rsidRPr="00A245A7" w:rsidRDefault="00A245A7" w:rsidP="00A245A7">
            <w:pPr>
              <w:spacing w:after="0"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03.12.2019</w:t>
            </w:r>
          </w:p>
        </w:tc>
      </w:tr>
    </w:tbl>
    <w:p w:rsidR="00A245A7" w:rsidRPr="00A245A7" w:rsidRDefault="00A245A7" w:rsidP="00A245A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DANIŞTAY'DAN MEMUR KAVGASINDA ŞAŞIRTAN TAHRİK İNDİRİMİ KARARI</w:t>
      </w:r>
    </w:p>
    <w:p w:rsidR="00A245A7" w:rsidRPr="00A245A7" w:rsidRDefault="00A245A7" w:rsidP="00A245A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DİSİPLİN CEZALARI</w:t>
      </w:r>
    </w:p>
    <w:p w:rsidR="00A245A7" w:rsidRPr="00A245A7" w:rsidRDefault="00A245A7" w:rsidP="00A245A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BİR YIL KADEME İLERLEMESİNİN DURDURULMASI CEZASI İLE CEZALANDIRILMASINA İLİŞKİN İŞLEMİN İPTALİ İSTEMİ</w:t>
      </w:r>
    </w:p>
    <w:p w:rsidR="00A245A7" w:rsidRPr="00A245A7" w:rsidRDefault="00A245A7" w:rsidP="00A245A7">
      <w:pPr>
        <w:spacing w:after="0"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br/>
        <w:t>(657 s. DMK m. 125)(5237 s. TCK m. 29, 129)(2709 s. Anayasa m. 38)</w:t>
      </w:r>
    </w:p>
    <w:p w:rsidR="00A245A7" w:rsidRPr="00A245A7" w:rsidRDefault="00A245A7" w:rsidP="00A245A7">
      <w:pPr>
        <w:spacing w:after="0"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b/>
          <w:bCs/>
          <w:color w:val="000000"/>
          <w:sz w:val="27"/>
          <w:szCs w:val="27"/>
          <w:lang w:eastAsia="tr-TR"/>
        </w:rPr>
        <w:t>ÖZET</w:t>
      </w:r>
    </w:p>
    <w:p w:rsidR="00A245A7" w:rsidRPr="00A245A7" w:rsidRDefault="00A245A7" w:rsidP="00A245A7">
      <w:pPr>
        <w:spacing w:after="0"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30.07.2021 tarihinde www.memurlar.net’te “Danıştay'dan memur kavgasında şaşırtan tahrik indirimi kararı” başlığıyla yayınlanan Danıştay 12. Dairesi kararı.</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TEMYİZ EDEN (DAVACI): ...</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KARŞI TARAF (DAVALI): ... Valiliği</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245A7">
        <w:rPr>
          <w:rFonts w:ascii="Times New Roman" w:eastAsia="Times New Roman" w:hAnsi="Times New Roman" w:cs="Times New Roman"/>
          <w:color w:val="000000"/>
          <w:sz w:val="27"/>
          <w:szCs w:val="27"/>
          <w:lang w:eastAsia="tr-TR"/>
        </w:rPr>
        <w:t>VEKİLİ : Av.</w:t>
      </w:r>
      <w:proofErr w:type="gramEnd"/>
      <w:r w:rsidRPr="00A245A7">
        <w:rPr>
          <w:rFonts w:ascii="Times New Roman" w:eastAsia="Times New Roman" w:hAnsi="Times New Roman" w:cs="Times New Roman"/>
          <w:color w:val="000000"/>
          <w:sz w:val="27"/>
          <w:szCs w:val="27"/>
          <w:lang w:eastAsia="tr-TR"/>
        </w:rPr>
        <w:t xml:space="preserve"> ...</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İSTEMİN KONUSU : ... İdare </w:t>
      </w:r>
      <w:proofErr w:type="gramStart"/>
      <w:r w:rsidRPr="00A245A7">
        <w:rPr>
          <w:rFonts w:ascii="Times New Roman" w:eastAsia="Times New Roman" w:hAnsi="Times New Roman" w:cs="Times New Roman"/>
          <w:color w:val="000000"/>
          <w:sz w:val="27"/>
          <w:szCs w:val="27"/>
          <w:lang w:eastAsia="tr-TR"/>
        </w:rPr>
        <w:t>Mahkemesinin ...</w:t>
      </w:r>
      <w:proofErr w:type="gramEnd"/>
      <w:r w:rsidRPr="00A245A7">
        <w:rPr>
          <w:rFonts w:ascii="Times New Roman" w:eastAsia="Times New Roman" w:hAnsi="Times New Roman" w:cs="Times New Roman"/>
          <w:color w:val="000000"/>
          <w:sz w:val="27"/>
          <w:szCs w:val="27"/>
          <w:lang w:eastAsia="tr-TR"/>
        </w:rPr>
        <w:t xml:space="preserve"> tarih ve E</w:t>
      </w:r>
      <w:proofErr w:type="gramStart"/>
      <w:r w:rsidRPr="00A245A7">
        <w:rPr>
          <w:rFonts w:ascii="Times New Roman" w:eastAsia="Times New Roman" w:hAnsi="Times New Roman" w:cs="Times New Roman"/>
          <w:color w:val="000000"/>
          <w:sz w:val="27"/>
          <w:szCs w:val="27"/>
          <w:lang w:eastAsia="tr-TR"/>
        </w:rPr>
        <w:t>:...,</w:t>
      </w:r>
      <w:proofErr w:type="gramEnd"/>
      <w:r w:rsidRPr="00A245A7">
        <w:rPr>
          <w:rFonts w:ascii="Times New Roman" w:eastAsia="Times New Roman" w:hAnsi="Times New Roman" w:cs="Times New Roman"/>
          <w:color w:val="000000"/>
          <w:sz w:val="27"/>
          <w:szCs w:val="27"/>
          <w:lang w:eastAsia="tr-TR"/>
        </w:rPr>
        <w:t xml:space="preserve"> K:... </w:t>
      </w:r>
      <w:proofErr w:type="gramStart"/>
      <w:r w:rsidRPr="00A245A7">
        <w:rPr>
          <w:rFonts w:ascii="Times New Roman" w:eastAsia="Times New Roman" w:hAnsi="Times New Roman" w:cs="Times New Roman"/>
          <w:color w:val="000000"/>
          <w:sz w:val="27"/>
          <w:szCs w:val="27"/>
          <w:lang w:eastAsia="tr-TR"/>
        </w:rPr>
        <w:t>sayılı</w:t>
      </w:r>
      <w:proofErr w:type="gramEnd"/>
      <w:r w:rsidRPr="00A245A7">
        <w:rPr>
          <w:rFonts w:ascii="Times New Roman" w:eastAsia="Times New Roman" w:hAnsi="Times New Roman" w:cs="Times New Roman"/>
          <w:color w:val="000000"/>
          <w:sz w:val="27"/>
          <w:szCs w:val="27"/>
          <w:lang w:eastAsia="tr-TR"/>
        </w:rPr>
        <w:t xml:space="preserve"> kararının </w:t>
      </w:r>
      <w:proofErr w:type="spellStart"/>
      <w:r w:rsidRPr="00A245A7">
        <w:rPr>
          <w:rFonts w:ascii="Times New Roman" w:eastAsia="Times New Roman" w:hAnsi="Times New Roman" w:cs="Times New Roman"/>
          <w:color w:val="000000"/>
          <w:sz w:val="27"/>
          <w:szCs w:val="27"/>
          <w:lang w:eastAsia="tr-TR"/>
        </w:rPr>
        <w:t>temyizen</w:t>
      </w:r>
      <w:proofErr w:type="spellEnd"/>
      <w:r w:rsidRPr="00A245A7">
        <w:rPr>
          <w:rFonts w:ascii="Times New Roman" w:eastAsia="Times New Roman" w:hAnsi="Times New Roman" w:cs="Times New Roman"/>
          <w:color w:val="000000"/>
          <w:sz w:val="27"/>
          <w:szCs w:val="27"/>
          <w:lang w:eastAsia="tr-TR"/>
        </w:rPr>
        <w:t xml:space="preserve"> incelenerek bozulması istenilmektedir.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YARGILAMA </w:t>
      </w:r>
      <w:proofErr w:type="gramStart"/>
      <w:r w:rsidRPr="00A245A7">
        <w:rPr>
          <w:rFonts w:ascii="Times New Roman" w:eastAsia="Times New Roman" w:hAnsi="Times New Roman" w:cs="Times New Roman"/>
          <w:color w:val="000000"/>
          <w:sz w:val="27"/>
          <w:szCs w:val="27"/>
          <w:lang w:eastAsia="tr-TR"/>
        </w:rPr>
        <w:t>SÜRECİ :</w:t>
      </w:r>
      <w:proofErr w:type="gramEnd"/>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Dava konusu istem : ... İli, ... Mesleki ve Teknik Anadolu Lisesinde tarih öğretmeni olarak görev yapan davacının, 657 sayılı Devlet Memurları Kanunu'nun 125/D-(l) maddesi uyarınca bir yıl kademe ilerlemesinin durdurulması cezası ile cezalandırılmasına ilişkin </w:t>
      </w:r>
      <w:proofErr w:type="gramStart"/>
      <w:r w:rsidRPr="00A245A7">
        <w:rPr>
          <w:rFonts w:ascii="Times New Roman" w:eastAsia="Times New Roman" w:hAnsi="Times New Roman" w:cs="Times New Roman"/>
          <w:color w:val="000000"/>
          <w:sz w:val="27"/>
          <w:szCs w:val="27"/>
          <w:lang w:eastAsia="tr-TR"/>
        </w:rPr>
        <w:t>30/06/2015</w:t>
      </w:r>
      <w:proofErr w:type="gramEnd"/>
      <w:r w:rsidRPr="00A245A7">
        <w:rPr>
          <w:rFonts w:ascii="Times New Roman" w:eastAsia="Times New Roman" w:hAnsi="Times New Roman" w:cs="Times New Roman"/>
          <w:color w:val="000000"/>
          <w:sz w:val="27"/>
          <w:szCs w:val="27"/>
          <w:lang w:eastAsia="tr-TR"/>
        </w:rPr>
        <w:t xml:space="preserve"> tarihli işlemin iptali istenilmiştir.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İlk Derece Mahkemesi kararının özeti: İdare Mahkemesince, davacının, aynı okulda görev yapan öğretmen ...'ya karşı hakaret içerikli sözler söylediği yönündeki disiplin suçunun, yapılan disiplin soruşturması ile </w:t>
      </w:r>
      <w:proofErr w:type="spellStart"/>
      <w:r w:rsidRPr="00A245A7">
        <w:rPr>
          <w:rFonts w:ascii="Times New Roman" w:eastAsia="Times New Roman" w:hAnsi="Times New Roman" w:cs="Times New Roman"/>
          <w:color w:val="000000"/>
          <w:sz w:val="27"/>
          <w:szCs w:val="27"/>
          <w:lang w:eastAsia="tr-TR"/>
        </w:rPr>
        <w:t>sübûta</w:t>
      </w:r>
      <w:proofErr w:type="spellEnd"/>
      <w:r w:rsidRPr="00A245A7">
        <w:rPr>
          <w:rFonts w:ascii="Times New Roman" w:eastAsia="Times New Roman" w:hAnsi="Times New Roman" w:cs="Times New Roman"/>
          <w:color w:val="000000"/>
          <w:sz w:val="27"/>
          <w:szCs w:val="27"/>
          <w:lang w:eastAsia="tr-TR"/>
        </w:rPr>
        <w:t xml:space="preserve"> erdiği gerekçesiyle davanın reddine karar verilmiştir.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TEMYİZ EDENİN </w:t>
      </w:r>
      <w:proofErr w:type="gramStart"/>
      <w:r w:rsidRPr="00A245A7">
        <w:rPr>
          <w:rFonts w:ascii="Times New Roman" w:eastAsia="Times New Roman" w:hAnsi="Times New Roman" w:cs="Times New Roman"/>
          <w:color w:val="000000"/>
          <w:sz w:val="27"/>
          <w:szCs w:val="27"/>
          <w:lang w:eastAsia="tr-TR"/>
        </w:rPr>
        <w:t>İDDİALARI : Davacı</w:t>
      </w:r>
      <w:proofErr w:type="gramEnd"/>
      <w:r w:rsidRPr="00A245A7">
        <w:rPr>
          <w:rFonts w:ascii="Times New Roman" w:eastAsia="Times New Roman" w:hAnsi="Times New Roman" w:cs="Times New Roman"/>
          <w:color w:val="000000"/>
          <w:sz w:val="27"/>
          <w:szCs w:val="27"/>
          <w:lang w:eastAsia="tr-TR"/>
        </w:rPr>
        <w:t xml:space="preserve"> tarafından, dava konusu disiplin cezasını almasına neden olan olay sebebiyle yargılandığı ceza davası sonucunda hakkında beraat kararı verildiği, yine aynı eylem nedeniyle görev yerinin değiştirilmiş olması </w:t>
      </w:r>
      <w:r w:rsidRPr="00A245A7">
        <w:rPr>
          <w:rFonts w:ascii="Times New Roman" w:eastAsia="Times New Roman" w:hAnsi="Times New Roman" w:cs="Times New Roman"/>
          <w:color w:val="000000"/>
          <w:sz w:val="27"/>
          <w:szCs w:val="27"/>
          <w:lang w:eastAsia="tr-TR"/>
        </w:rPr>
        <w:lastRenderedPageBreak/>
        <w:t>nedeniyle, bir eylemden dolayı iki ceza verilemez ilkesinin ihlal edildiği ileri sürülmektedir.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KARŞI TARAFIN SAVUNMASI: Davalı idare tarafından, davacı ile aynı okulda görev yapan öğretmen ...'</w:t>
      </w:r>
      <w:proofErr w:type="spellStart"/>
      <w:r w:rsidRPr="00A245A7">
        <w:rPr>
          <w:rFonts w:ascii="Times New Roman" w:eastAsia="Times New Roman" w:hAnsi="Times New Roman" w:cs="Times New Roman"/>
          <w:color w:val="000000"/>
          <w:sz w:val="27"/>
          <w:szCs w:val="27"/>
          <w:lang w:eastAsia="tr-TR"/>
        </w:rPr>
        <w:t>nın</w:t>
      </w:r>
      <w:proofErr w:type="spellEnd"/>
      <w:r w:rsidRPr="00A245A7">
        <w:rPr>
          <w:rFonts w:ascii="Times New Roman" w:eastAsia="Times New Roman" w:hAnsi="Times New Roman" w:cs="Times New Roman"/>
          <w:color w:val="000000"/>
          <w:sz w:val="27"/>
          <w:szCs w:val="27"/>
          <w:lang w:eastAsia="tr-TR"/>
        </w:rPr>
        <w:t xml:space="preserve"> karşılıklı olarak birbirlerine hakaret ettikleri yönündeki disiplin suçunun, yapılan disiplin soruşturması sırasında ifadesine başvurulan tanıkların beyanları ile sabit olduğu belirtilerek istemin reddi gerektiği savunulmuştur.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DANIŞTAY TETKİK HÂKİMİ : ...</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245A7">
        <w:rPr>
          <w:rFonts w:ascii="Times New Roman" w:eastAsia="Times New Roman" w:hAnsi="Times New Roman" w:cs="Times New Roman"/>
          <w:color w:val="000000"/>
          <w:sz w:val="27"/>
          <w:szCs w:val="27"/>
          <w:lang w:eastAsia="tr-TR"/>
        </w:rPr>
        <w:t>DÜŞÜNCESİ : Temyiz</w:t>
      </w:r>
      <w:proofErr w:type="gramEnd"/>
      <w:r w:rsidRPr="00A245A7">
        <w:rPr>
          <w:rFonts w:ascii="Times New Roman" w:eastAsia="Times New Roman" w:hAnsi="Times New Roman" w:cs="Times New Roman"/>
          <w:color w:val="000000"/>
          <w:sz w:val="27"/>
          <w:szCs w:val="27"/>
          <w:lang w:eastAsia="tr-TR"/>
        </w:rPr>
        <w:t xml:space="preserve"> isteminin kabulü gerektiği düşünülmektedir.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TÜRK MİLLETİ ADINA</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Karar veren Danıştay </w:t>
      </w:r>
      <w:proofErr w:type="spellStart"/>
      <w:r w:rsidRPr="00A245A7">
        <w:rPr>
          <w:rFonts w:ascii="Times New Roman" w:eastAsia="Times New Roman" w:hAnsi="Times New Roman" w:cs="Times New Roman"/>
          <w:color w:val="000000"/>
          <w:sz w:val="27"/>
          <w:szCs w:val="27"/>
          <w:lang w:eastAsia="tr-TR"/>
        </w:rPr>
        <w:t>Onikinci</w:t>
      </w:r>
      <w:proofErr w:type="spellEnd"/>
      <w:r w:rsidRPr="00A245A7">
        <w:rPr>
          <w:rFonts w:ascii="Times New Roman" w:eastAsia="Times New Roman" w:hAnsi="Times New Roman" w:cs="Times New Roman"/>
          <w:color w:val="000000"/>
          <w:sz w:val="27"/>
          <w:szCs w:val="27"/>
          <w:lang w:eastAsia="tr-TR"/>
        </w:rPr>
        <w:t xml:space="preserve"> Dairesince, Tetkik Hâkiminin açıklamaları dinlendikten ve dosyadaki belgeler incelendikten sonra gereği görüşüldü:</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İNCELEME VE GEREKÇE:</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MADDİ </w:t>
      </w:r>
      <w:proofErr w:type="gramStart"/>
      <w:r w:rsidRPr="00A245A7">
        <w:rPr>
          <w:rFonts w:ascii="Times New Roman" w:eastAsia="Times New Roman" w:hAnsi="Times New Roman" w:cs="Times New Roman"/>
          <w:color w:val="000000"/>
          <w:sz w:val="27"/>
          <w:szCs w:val="27"/>
          <w:lang w:eastAsia="tr-TR"/>
        </w:rPr>
        <w:t>OLAY :</w:t>
      </w:r>
      <w:proofErr w:type="gramEnd"/>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 İli, ... Mesleki ve Teknik Anadolu Lisesinde tarih öğretmeni olarak görev yapan davacı, 22/02/2015 tarihinde, aynı okulda görev yapan ve aralarında eskiye dayalı bir husumet bulunan </w:t>
      </w:r>
      <w:proofErr w:type="gramStart"/>
      <w:r w:rsidRPr="00A245A7">
        <w:rPr>
          <w:rFonts w:ascii="Times New Roman" w:eastAsia="Times New Roman" w:hAnsi="Times New Roman" w:cs="Times New Roman"/>
          <w:color w:val="000000"/>
          <w:sz w:val="27"/>
          <w:szCs w:val="27"/>
          <w:lang w:eastAsia="tr-TR"/>
        </w:rPr>
        <w:t>öğretmen ...</w:t>
      </w:r>
      <w:proofErr w:type="gramEnd"/>
      <w:r w:rsidRPr="00A245A7">
        <w:rPr>
          <w:rFonts w:ascii="Times New Roman" w:eastAsia="Times New Roman" w:hAnsi="Times New Roman" w:cs="Times New Roman"/>
          <w:color w:val="000000"/>
          <w:sz w:val="27"/>
          <w:szCs w:val="27"/>
          <w:lang w:eastAsia="tr-TR"/>
        </w:rPr>
        <w:t xml:space="preserve"> </w:t>
      </w:r>
      <w:proofErr w:type="gramStart"/>
      <w:r w:rsidRPr="00A245A7">
        <w:rPr>
          <w:rFonts w:ascii="Times New Roman" w:eastAsia="Times New Roman" w:hAnsi="Times New Roman" w:cs="Times New Roman"/>
          <w:color w:val="000000"/>
          <w:sz w:val="27"/>
          <w:szCs w:val="27"/>
          <w:lang w:eastAsia="tr-TR"/>
        </w:rPr>
        <w:t>ile</w:t>
      </w:r>
      <w:proofErr w:type="gramEnd"/>
      <w:r w:rsidRPr="00A245A7">
        <w:rPr>
          <w:rFonts w:ascii="Times New Roman" w:eastAsia="Times New Roman" w:hAnsi="Times New Roman" w:cs="Times New Roman"/>
          <w:color w:val="000000"/>
          <w:sz w:val="27"/>
          <w:szCs w:val="27"/>
          <w:lang w:eastAsia="tr-TR"/>
        </w:rPr>
        <w:t xml:space="preserve"> okulda karşılaşmış, davacının kendisine baktığını </w:t>
      </w:r>
      <w:proofErr w:type="spellStart"/>
      <w:r w:rsidRPr="00A245A7">
        <w:rPr>
          <w:rFonts w:ascii="Times New Roman" w:eastAsia="Times New Roman" w:hAnsi="Times New Roman" w:cs="Times New Roman"/>
          <w:color w:val="000000"/>
          <w:sz w:val="27"/>
          <w:szCs w:val="27"/>
          <w:lang w:eastAsia="tr-TR"/>
        </w:rPr>
        <w:t>farkeden</w:t>
      </w:r>
      <w:proofErr w:type="spellEnd"/>
      <w:r w:rsidRPr="00A245A7">
        <w:rPr>
          <w:rFonts w:ascii="Times New Roman" w:eastAsia="Times New Roman" w:hAnsi="Times New Roman" w:cs="Times New Roman"/>
          <w:color w:val="000000"/>
          <w:sz w:val="27"/>
          <w:szCs w:val="27"/>
          <w:lang w:eastAsia="tr-TR"/>
        </w:rPr>
        <w:t xml:space="preserve"> ...'</w:t>
      </w:r>
      <w:proofErr w:type="spellStart"/>
      <w:r w:rsidRPr="00A245A7">
        <w:rPr>
          <w:rFonts w:ascii="Times New Roman" w:eastAsia="Times New Roman" w:hAnsi="Times New Roman" w:cs="Times New Roman"/>
          <w:color w:val="000000"/>
          <w:sz w:val="27"/>
          <w:szCs w:val="27"/>
          <w:lang w:eastAsia="tr-TR"/>
        </w:rPr>
        <w:t>nın</w:t>
      </w:r>
      <w:proofErr w:type="spellEnd"/>
      <w:r w:rsidRPr="00A245A7">
        <w:rPr>
          <w:rFonts w:ascii="Times New Roman" w:eastAsia="Times New Roman" w:hAnsi="Times New Roman" w:cs="Times New Roman"/>
          <w:color w:val="000000"/>
          <w:sz w:val="27"/>
          <w:szCs w:val="27"/>
          <w:lang w:eastAsia="tr-TR"/>
        </w:rPr>
        <w:t>, "Ne bakıyorsun" sözü üzerine ...'</w:t>
      </w:r>
      <w:proofErr w:type="spellStart"/>
      <w:r w:rsidRPr="00A245A7">
        <w:rPr>
          <w:rFonts w:ascii="Times New Roman" w:eastAsia="Times New Roman" w:hAnsi="Times New Roman" w:cs="Times New Roman"/>
          <w:color w:val="000000"/>
          <w:sz w:val="27"/>
          <w:szCs w:val="27"/>
          <w:lang w:eastAsia="tr-TR"/>
        </w:rPr>
        <w:t>yı</w:t>
      </w:r>
      <w:proofErr w:type="spellEnd"/>
      <w:r w:rsidRPr="00A245A7">
        <w:rPr>
          <w:rFonts w:ascii="Times New Roman" w:eastAsia="Times New Roman" w:hAnsi="Times New Roman" w:cs="Times New Roman"/>
          <w:color w:val="000000"/>
          <w:sz w:val="27"/>
          <w:szCs w:val="27"/>
          <w:lang w:eastAsia="tr-TR"/>
        </w:rPr>
        <w:t>, "Gelsene bir konuşalım" diyerek okulun bahçesine çıkarmıştır. Okulun bahçesinde tartışmaya başlayan ikiliden ...'</w:t>
      </w:r>
      <w:proofErr w:type="spellStart"/>
      <w:r w:rsidRPr="00A245A7">
        <w:rPr>
          <w:rFonts w:ascii="Times New Roman" w:eastAsia="Times New Roman" w:hAnsi="Times New Roman" w:cs="Times New Roman"/>
          <w:color w:val="000000"/>
          <w:sz w:val="27"/>
          <w:szCs w:val="27"/>
          <w:lang w:eastAsia="tr-TR"/>
        </w:rPr>
        <w:t>nın</w:t>
      </w:r>
      <w:proofErr w:type="spellEnd"/>
      <w:r w:rsidRPr="00A245A7">
        <w:rPr>
          <w:rFonts w:ascii="Times New Roman" w:eastAsia="Times New Roman" w:hAnsi="Times New Roman" w:cs="Times New Roman"/>
          <w:color w:val="000000"/>
          <w:sz w:val="27"/>
          <w:szCs w:val="27"/>
          <w:lang w:eastAsia="tr-TR"/>
        </w:rPr>
        <w:t xml:space="preserve">, davacıya yönelik </w:t>
      </w:r>
      <w:proofErr w:type="spellStart"/>
      <w:r w:rsidRPr="00A245A7">
        <w:rPr>
          <w:rFonts w:ascii="Times New Roman" w:eastAsia="Times New Roman" w:hAnsi="Times New Roman" w:cs="Times New Roman"/>
          <w:color w:val="000000"/>
          <w:sz w:val="27"/>
          <w:szCs w:val="27"/>
          <w:lang w:eastAsia="tr-TR"/>
        </w:rPr>
        <w:t>sinkaflı</w:t>
      </w:r>
      <w:proofErr w:type="spellEnd"/>
      <w:r w:rsidRPr="00A245A7">
        <w:rPr>
          <w:rFonts w:ascii="Times New Roman" w:eastAsia="Times New Roman" w:hAnsi="Times New Roman" w:cs="Times New Roman"/>
          <w:color w:val="000000"/>
          <w:sz w:val="27"/>
          <w:szCs w:val="27"/>
          <w:lang w:eastAsia="tr-TR"/>
        </w:rPr>
        <w:t xml:space="preserve"> küfürleri üzerine davacı da ...'ya karşı </w:t>
      </w:r>
      <w:proofErr w:type="spellStart"/>
      <w:r w:rsidRPr="00A245A7">
        <w:rPr>
          <w:rFonts w:ascii="Times New Roman" w:eastAsia="Times New Roman" w:hAnsi="Times New Roman" w:cs="Times New Roman"/>
          <w:color w:val="000000"/>
          <w:sz w:val="27"/>
          <w:szCs w:val="27"/>
          <w:lang w:eastAsia="tr-TR"/>
        </w:rPr>
        <w:t>sinkaflı</w:t>
      </w:r>
      <w:proofErr w:type="spellEnd"/>
      <w:r w:rsidRPr="00A245A7">
        <w:rPr>
          <w:rFonts w:ascii="Times New Roman" w:eastAsia="Times New Roman" w:hAnsi="Times New Roman" w:cs="Times New Roman"/>
          <w:color w:val="000000"/>
          <w:sz w:val="27"/>
          <w:szCs w:val="27"/>
          <w:lang w:eastAsia="tr-TR"/>
        </w:rPr>
        <w:t xml:space="preserve"> küfürler etmiş, el hareketleri yaparak birbirinin üzerine yürümek isteyen taraflar, araya giren öğretmenlerin çabaları ile sakinleştirilmiştir.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Karakola giderek birbirleri hakkında </w:t>
      </w:r>
      <w:proofErr w:type="gramStart"/>
      <w:r w:rsidRPr="00A245A7">
        <w:rPr>
          <w:rFonts w:ascii="Times New Roman" w:eastAsia="Times New Roman" w:hAnsi="Times New Roman" w:cs="Times New Roman"/>
          <w:color w:val="000000"/>
          <w:sz w:val="27"/>
          <w:szCs w:val="27"/>
          <w:lang w:eastAsia="tr-TR"/>
        </w:rPr>
        <w:t>şikayetçi</w:t>
      </w:r>
      <w:proofErr w:type="gramEnd"/>
      <w:r w:rsidRPr="00A245A7">
        <w:rPr>
          <w:rFonts w:ascii="Times New Roman" w:eastAsia="Times New Roman" w:hAnsi="Times New Roman" w:cs="Times New Roman"/>
          <w:color w:val="000000"/>
          <w:sz w:val="27"/>
          <w:szCs w:val="27"/>
          <w:lang w:eastAsia="tr-TR"/>
        </w:rPr>
        <w:t xml:space="preserve"> olan taraflar hakkında aynı zamanda disiplin soruşturması başlatılmış, yapılan disiplin soruşturması sonucunda her iki tarafın da birbirine karşılıklı olarak hakaret ettiğinin, ifadesine başvurulan tanıkların beyanları ile sabit olduğu sonucuna varılarak hem davacı hem de öğretmen ...'</w:t>
      </w:r>
      <w:proofErr w:type="spellStart"/>
      <w:r w:rsidRPr="00A245A7">
        <w:rPr>
          <w:rFonts w:ascii="Times New Roman" w:eastAsia="Times New Roman" w:hAnsi="Times New Roman" w:cs="Times New Roman"/>
          <w:color w:val="000000"/>
          <w:sz w:val="27"/>
          <w:szCs w:val="27"/>
          <w:lang w:eastAsia="tr-TR"/>
        </w:rPr>
        <w:t>nın</w:t>
      </w:r>
      <w:proofErr w:type="spellEnd"/>
      <w:r w:rsidRPr="00A245A7">
        <w:rPr>
          <w:rFonts w:ascii="Times New Roman" w:eastAsia="Times New Roman" w:hAnsi="Times New Roman" w:cs="Times New Roman"/>
          <w:color w:val="000000"/>
          <w:sz w:val="27"/>
          <w:szCs w:val="27"/>
          <w:lang w:eastAsia="tr-TR"/>
        </w:rPr>
        <w:t xml:space="preserve">, 657 sayılı Kanun'un 125/D-(l) maddesi uyarınca bir yıl kademe ilerlemesinin durdurulması cezası ile cezalandırılmasına karar verilmiştir. Taraflar hakkında bu olay nedeniyle yapılan ceza yargılaması sonucunda </w:t>
      </w:r>
      <w:proofErr w:type="gramStart"/>
      <w:r w:rsidRPr="00A245A7">
        <w:rPr>
          <w:rFonts w:ascii="Times New Roman" w:eastAsia="Times New Roman" w:hAnsi="Times New Roman" w:cs="Times New Roman"/>
          <w:color w:val="000000"/>
          <w:sz w:val="27"/>
          <w:szCs w:val="27"/>
          <w:lang w:eastAsia="tr-TR"/>
        </w:rPr>
        <w:t>ise ...</w:t>
      </w:r>
      <w:proofErr w:type="gramEnd"/>
      <w:r w:rsidRPr="00A245A7">
        <w:rPr>
          <w:rFonts w:ascii="Times New Roman" w:eastAsia="Times New Roman" w:hAnsi="Times New Roman" w:cs="Times New Roman"/>
          <w:color w:val="000000"/>
          <w:sz w:val="27"/>
          <w:szCs w:val="27"/>
          <w:lang w:eastAsia="tr-TR"/>
        </w:rPr>
        <w:t xml:space="preserve"> Asliye Ceza </w:t>
      </w:r>
      <w:proofErr w:type="gramStart"/>
      <w:r w:rsidRPr="00A245A7">
        <w:rPr>
          <w:rFonts w:ascii="Times New Roman" w:eastAsia="Times New Roman" w:hAnsi="Times New Roman" w:cs="Times New Roman"/>
          <w:color w:val="000000"/>
          <w:sz w:val="27"/>
          <w:szCs w:val="27"/>
          <w:lang w:eastAsia="tr-TR"/>
        </w:rPr>
        <w:t>Mahkemesinin ...</w:t>
      </w:r>
      <w:proofErr w:type="gramEnd"/>
      <w:r w:rsidRPr="00A245A7">
        <w:rPr>
          <w:rFonts w:ascii="Times New Roman" w:eastAsia="Times New Roman" w:hAnsi="Times New Roman" w:cs="Times New Roman"/>
          <w:color w:val="000000"/>
          <w:sz w:val="27"/>
          <w:szCs w:val="27"/>
          <w:lang w:eastAsia="tr-TR"/>
        </w:rPr>
        <w:t xml:space="preserve"> tarih ve E</w:t>
      </w:r>
      <w:proofErr w:type="gramStart"/>
      <w:r w:rsidRPr="00A245A7">
        <w:rPr>
          <w:rFonts w:ascii="Times New Roman" w:eastAsia="Times New Roman" w:hAnsi="Times New Roman" w:cs="Times New Roman"/>
          <w:color w:val="000000"/>
          <w:sz w:val="27"/>
          <w:szCs w:val="27"/>
          <w:lang w:eastAsia="tr-TR"/>
        </w:rPr>
        <w:t>:...,</w:t>
      </w:r>
      <w:proofErr w:type="gramEnd"/>
      <w:r w:rsidRPr="00A245A7">
        <w:rPr>
          <w:rFonts w:ascii="Times New Roman" w:eastAsia="Times New Roman" w:hAnsi="Times New Roman" w:cs="Times New Roman"/>
          <w:color w:val="000000"/>
          <w:sz w:val="27"/>
          <w:szCs w:val="27"/>
          <w:lang w:eastAsia="tr-TR"/>
        </w:rPr>
        <w:t xml:space="preserve"> K:... </w:t>
      </w:r>
      <w:proofErr w:type="gramStart"/>
      <w:r w:rsidRPr="00A245A7">
        <w:rPr>
          <w:rFonts w:ascii="Times New Roman" w:eastAsia="Times New Roman" w:hAnsi="Times New Roman" w:cs="Times New Roman"/>
          <w:color w:val="000000"/>
          <w:sz w:val="27"/>
          <w:szCs w:val="27"/>
          <w:lang w:eastAsia="tr-TR"/>
        </w:rPr>
        <w:t>sayılı</w:t>
      </w:r>
      <w:proofErr w:type="gramEnd"/>
      <w:r w:rsidRPr="00A245A7">
        <w:rPr>
          <w:rFonts w:ascii="Times New Roman" w:eastAsia="Times New Roman" w:hAnsi="Times New Roman" w:cs="Times New Roman"/>
          <w:color w:val="000000"/>
          <w:sz w:val="27"/>
          <w:szCs w:val="27"/>
          <w:lang w:eastAsia="tr-TR"/>
        </w:rPr>
        <w:t xml:space="preserve"> kararı ile; yaralama ve tehdit suçundan her iki tarafın da </w:t>
      </w:r>
      <w:proofErr w:type="spellStart"/>
      <w:r w:rsidRPr="00A245A7">
        <w:rPr>
          <w:rFonts w:ascii="Times New Roman" w:eastAsia="Times New Roman" w:hAnsi="Times New Roman" w:cs="Times New Roman"/>
          <w:color w:val="000000"/>
          <w:sz w:val="27"/>
          <w:szCs w:val="27"/>
          <w:lang w:eastAsia="tr-TR"/>
        </w:rPr>
        <w:t>beraatine</w:t>
      </w:r>
      <w:proofErr w:type="spellEnd"/>
      <w:r w:rsidRPr="00A245A7">
        <w:rPr>
          <w:rFonts w:ascii="Times New Roman" w:eastAsia="Times New Roman" w:hAnsi="Times New Roman" w:cs="Times New Roman"/>
          <w:color w:val="000000"/>
          <w:sz w:val="27"/>
          <w:szCs w:val="27"/>
          <w:lang w:eastAsia="tr-TR"/>
        </w:rPr>
        <w:t>, hakaret suçundan dolayı ise öğretmen ...'</w:t>
      </w:r>
      <w:proofErr w:type="spellStart"/>
      <w:r w:rsidRPr="00A245A7">
        <w:rPr>
          <w:rFonts w:ascii="Times New Roman" w:eastAsia="Times New Roman" w:hAnsi="Times New Roman" w:cs="Times New Roman"/>
          <w:color w:val="000000"/>
          <w:sz w:val="27"/>
          <w:szCs w:val="27"/>
          <w:lang w:eastAsia="tr-TR"/>
        </w:rPr>
        <w:t>nın</w:t>
      </w:r>
      <w:proofErr w:type="spellEnd"/>
      <w:r w:rsidRPr="00A245A7">
        <w:rPr>
          <w:rFonts w:ascii="Times New Roman" w:eastAsia="Times New Roman" w:hAnsi="Times New Roman" w:cs="Times New Roman"/>
          <w:color w:val="000000"/>
          <w:sz w:val="27"/>
          <w:szCs w:val="27"/>
          <w:lang w:eastAsia="tr-TR"/>
        </w:rPr>
        <w:t>; üzerine atılı suçu işlediğinin sabit olduğu gerekçesiyle mahkumiyetine ancak daha önce kasıtlı bir suçtan mahkumiyetinin bulunmaması ve yeniden suç işlemeyeceği hususunda kanaate varılması nedeniyle hakkında verilen hapis cezasına ilişkin hükmün açıklanmasının geri bırakılmasına, davacının ise; hakaret suçunu, ...'</w:t>
      </w:r>
      <w:proofErr w:type="spellStart"/>
      <w:r w:rsidRPr="00A245A7">
        <w:rPr>
          <w:rFonts w:ascii="Times New Roman" w:eastAsia="Times New Roman" w:hAnsi="Times New Roman" w:cs="Times New Roman"/>
          <w:color w:val="000000"/>
          <w:sz w:val="27"/>
          <w:szCs w:val="27"/>
          <w:lang w:eastAsia="tr-TR"/>
        </w:rPr>
        <w:t>nın</w:t>
      </w:r>
      <w:proofErr w:type="spellEnd"/>
      <w:r w:rsidRPr="00A245A7">
        <w:rPr>
          <w:rFonts w:ascii="Times New Roman" w:eastAsia="Times New Roman" w:hAnsi="Times New Roman" w:cs="Times New Roman"/>
          <w:color w:val="000000"/>
          <w:sz w:val="27"/>
          <w:szCs w:val="27"/>
          <w:lang w:eastAsia="tr-TR"/>
        </w:rPr>
        <w:t xml:space="preserve"> kendisine ettiği hakarete karşılık işlediği gerekçesiyle hakkında ceza verilmesine yer olmadığına karar verilmiştir.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Bakılan dava, davacı hakkında verilen kademe ilerlemesinin durdurulması cezasının iptali istemiyle açılmıştır.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İLGİLİ MEVZUAT:</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657 sayılı Devlet Memurları Kanunu'nun 125/D-(l) maddesinde, "Amirine, maiyetindekilere, iş arkadaşları veya iş sahiplerine hakarette bulunmak veya bunları tehdit etmek" fiili, kademe ilerlemesinin durdurulması cezasını gerektiren fiil ve haller arasında sayılmıştır.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HUKUKİ DEĞERLENDİRME:</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245A7">
        <w:rPr>
          <w:rFonts w:ascii="Times New Roman" w:eastAsia="Times New Roman" w:hAnsi="Times New Roman" w:cs="Times New Roman"/>
          <w:color w:val="000000"/>
          <w:sz w:val="27"/>
          <w:szCs w:val="27"/>
          <w:lang w:eastAsia="tr-TR"/>
        </w:rPr>
        <w:t>Haksız tahrik ve karşılıklı hakaret halinde cezanın hafifletilebilmesi ve yerine göre tamamen kaldırılabilmesi, modern ceza hukukunca kabul edilen müesseseler olup, 5237 sayılı Türk Ceza Kanunu'nun 29. maddesi uyarınca haksız tahrik halinde verilecek cezanın 3/4'üne kadarlık kısmı indirilebilmekte, 129/3. maddesi uyarınca da karşılıklı hakarette olayın mahiyetine göre taraflardan birine veya her iki tarafa verilecek olan ceza 1/3'üne kadar indirilebileceği gibi hiç ceza verilmemesi de söz konusu olabilmektedir.</w:t>
      </w:r>
      <w:proofErr w:type="gramEnd"/>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Anayasa'nın "Suç ve cezalara ilişkin esaslar" başlıklı 38. maddesinde, idari suç ve cezalar ile adli suç ve cezalar arasında herhangi bir ayrım yapılmadığından, hem idari suç ve cezalar hem de adli suç ve cezalar bu maddede öngörülen ilkelere tabi kabul edilmektedir. Zira Anayasa Mahkemesinin </w:t>
      </w:r>
      <w:proofErr w:type="gramStart"/>
      <w:r w:rsidRPr="00A245A7">
        <w:rPr>
          <w:rFonts w:ascii="Times New Roman" w:eastAsia="Times New Roman" w:hAnsi="Times New Roman" w:cs="Times New Roman"/>
          <w:color w:val="000000"/>
          <w:sz w:val="27"/>
          <w:szCs w:val="27"/>
          <w:lang w:eastAsia="tr-TR"/>
        </w:rPr>
        <w:t>13/01/2016</w:t>
      </w:r>
      <w:proofErr w:type="gramEnd"/>
      <w:r w:rsidRPr="00A245A7">
        <w:rPr>
          <w:rFonts w:ascii="Times New Roman" w:eastAsia="Times New Roman" w:hAnsi="Times New Roman" w:cs="Times New Roman"/>
          <w:color w:val="000000"/>
          <w:sz w:val="27"/>
          <w:szCs w:val="27"/>
          <w:lang w:eastAsia="tr-TR"/>
        </w:rPr>
        <w:t xml:space="preserve"> tarih ve E:2015/85, K:2016/3 sayılı kararında da belirtildiği üzere adli ve idari suçların ikisinde de davranış normlarına aykırı ve haksızlık teşkil eden bir fiille, kanun koyucunun koruma altına aldığı bir hukuki değerin ihlali söz konusu olup adli ve idari cezaların her ikisi de cebir içermektedir.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245A7">
        <w:rPr>
          <w:rFonts w:ascii="Times New Roman" w:eastAsia="Times New Roman" w:hAnsi="Times New Roman" w:cs="Times New Roman"/>
          <w:color w:val="000000"/>
          <w:sz w:val="27"/>
          <w:szCs w:val="27"/>
          <w:lang w:eastAsia="tr-TR"/>
        </w:rPr>
        <w:t xml:space="preserve">Adli suçlar için öngörülen cezaların idari suçlar için öngörülen cezalardan genellikle daha ağır olması, hürriyeti bağlayıcı cezaların kural olarak adli suçlar yönünden geçerli olabilmesi, idari suçlarda kanun koyucunun daha hafif yaptırıma bağladığı bir hukuki değerin ihlal edilmesi ve öngörülen yaptırımın da genellikle idari bir makam tarafından idari usuller izlenerek uygulanması nedeniyle ceza hukuku bakımından getirilen genel ilkelerin idari suç ve cezalara aynen uygulanması çoğu zaman mümkün olmamakla birlikte, bu ilkelerin memur disiplin hukukunun niteliğine uygun düştüğü ölçüde uygulanması gerektiği görüşü Danıştay </w:t>
      </w:r>
      <w:proofErr w:type="spellStart"/>
      <w:r w:rsidRPr="00A245A7">
        <w:rPr>
          <w:rFonts w:ascii="Times New Roman" w:eastAsia="Times New Roman" w:hAnsi="Times New Roman" w:cs="Times New Roman"/>
          <w:color w:val="000000"/>
          <w:sz w:val="27"/>
          <w:szCs w:val="27"/>
          <w:lang w:eastAsia="tr-TR"/>
        </w:rPr>
        <w:t>Onikinci</w:t>
      </w:r>
      <w:proofErr w:type="spellEnd"/>
      <w:r w:rsidRPr="00A245A7">
        <w:rPr>
          <w:rFonts w:ascii="Times New Roman" w:eastAsia="Times New Roman" w:hAnsi="Times New Roman" w:cs="Times New Roman"/>
          <w:color w:val="000000"/>
          <w:sz w:val="27"/>
          <w:szCs w:val="27"/>
          <w:lang w:eastAsia="tr-TR"/>
        </w:rPr>
        <w:t xml:space="preserve"> Dairesi ve Danıştay İdari Dava Daireleri Kurulu kararlarıyla istikrar kazanmıştır.</w:t>
      </w:r>
      <w:proofErr w:type="gramEnd"/>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245A7">
        <w:rPr>
          <w:rFonts w:ascii="Times New Roman" w:eastAsia="Times New Roman" w:hAnsi="Times New Roman" w:cs="Times New Roman"/>
          <w:color w:val="000000"/>
          <w:sz w:val="27"/>
          <w:szCs w:val="27"/>
          <w:lang w:eastAsia="tr-TR"/>
        </w:rPr>
        <w:t>Bu nedenle, kamu görevlilerinin işlemiş olduğu disiplin suçlarıyla ilgili olarak haksız tahrik ya da karşılıklı hakaret hallerinin söz konusu olduğu durumlarda, olayın özelliğine göre faile daha hafif bir ceza verilmesi veya hiç ceza verilmemesi hususlarının cezayı verecek makamlar tarafından değerlendirilmesi ve bu değerlendirme sonucuna göre bir işlem tesis edilmesi, hem ceza hukukunun genel ilkelerine hem de hakkaniyete daha uygun düşecektir.</w:t>
      </w:r>
      <w:proofErr w:type="gramEnd"/>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245A7">
        <w:rPr>
          <w:rFonts w:ascii="Times New Roman" w:eastAsia="Times New Roman" w:hAnsi="Times New Roman" w:cs="Times New Roman"/>
          <w:color w:val="000000"/>
          <w:sz w:val="27"/>
          <w:szCs w:val="27"/>
          <w:lang w:eastAsia="tr-TR"/>
        </w:rPr>
        <w:t>Bakılan davada, birbirlerine karşılıklı hakaret ettiklerinden bahisle aynı ağırlıkta ceza ile cezalandırılan taraflardan ...'</w:t>
      </w:r>
      <w:proofErr w:type="spellStart"/>
      <w:r w:rsidRPr="00A245A7">
        <w:rPr>
          <w:rFonts w:ascii="Times New Roman" w:eastAsia="Times New Roman" w:hAnsi="Times New Roman" w:cs="Times New Roman"/>
          <w:color w:val="000000"/>
          <w:sz w:val="27"/>
          <w:szCs w:val="27"/>
          <w:lang w:eastAsia="tr-TR"/>
        </w:rPr>
        <w:t>nın</w:t>
      </w:r>
      <w:proofErr w:type="spellEnd"/>
      <w:r w:rsidRPr="00A245A7">
        <w:rPr>
          <w:rFonts w:ascii="Times New Roman" w:eastAsia="Times New Roman" w:hAnsi="Times New Roman" w:cs="Times New Roman"/>
          <w:color w:val="000000"/>
          <w:sz w:val="27"/>
          <w:szCs w:val="27"/>
          <w:lang w:eastAsia="tr-TR"/>
        </w:rPr>
        <w:t>, olay sırasında ilk hakareti eden kişi olduğunun, davacının ise, ...'</w:t>
      </w:r>
      <w:proofErr w:type="spellStart"/>
      <w:r w:rsidRPr="00A245A7">
        <w:rPr>
          <w:rFonts w:ascii="Times New Roman" w:eastAsia="Times New Roman" w:hAnsi="Times New Roman" w:cs="Times New Roman"/>
          <w:color w:val="000000"/>
          <w:sz w:val="27"/>
          <w:szCs w:val="27"/>
          <w:lang w:eastAsia="tr-TR"/>
        </w:rPr>
        <w:t>nın</w:t>
      </w:r>
      <w:proofErr w:type="spellEnd"/>
      <w:r w:rsidRPr="00A245A7">
        <w:rPr>
          <w:rFonts w:ascii="Times New Roman" w:eastAsia="Times New Roman" w:hAnsi="Times New Roman" w:cs="Times New Roman"/>
          <w:color w:val="000000"/>
          <w:sz w:val="27"/>
          <w:szCs w:val="27"/>
          <w:lang w:eastAsia="tr-TR"/>
        </w:rPr>
        <w:t xml:space="preserve"> hakaretine karşılık üzerine atılı hakaret suçunu işlediğinin, yapılan disiplin soruşturmasında ifadesine başvurulan müdür yardımcısı ...'</w:t>
      </w:r>
      <w:proofErr w:type="spellStart"/>
      <w:r w:rsidRPr="00A245A7">
        <w:rPr>
          <w:rFonts w:ascii="Times New Roman" w:eastAsia="Times New Roman" w:hAnsi="Times New Roman" w:cs="Times New Roman"/>
          <w:color w:val="000000"/>
          <w:sz w:val="27"/>
          <w:szCs w:val="27"/>
          <w:lang w:eastAsia="tr-TR"/>
        </w:rPr>
        <w:t>nın</w:t>
      </w:r>
      <w:proofErr w:type="spellEnd"/>
      <w:r w:rsidRPr="00A245A7">
        <w:rPr>
          <w:rFonts w:ascii="Times New Roman" w:eastAsia="Times New Roman" w:hAnsi="Times New Roman" w:cs="Times New Roman"/>
          <w:color w:val="000000"/>
          <w:sz w:val="27"/>
          <w:szCs w:val="27"/>
          <w:lang w:eastAsia="tr-TR"/>
        </w:rPr>
        <w:t xml:space="preserve"> beyanları ve ceza mahkemesi kararı ile sabit olduğu ve bu nedenle davacı hakkında hakaret suçundan dolayı ceza verilmesine yer olmadığına karar verildiği hususları </w:t>
      </w:r>
      <w:proofErr w:type="spellStart"/>
      <w:r w:rsidRPr="00A245A7">
        <w:rPr>
          <w:rFonts w:ascii="Times New Roman" w:eastAsia="Times New Roman" w:hAnsi="Times New Roman" w:cs="Times New Roman"/>
          <w:color w:val="000000"/>
          <w:sz w:val="27"/>
          <w:szCs w:val="27"/>
          <w:lang w:eastAsia="tr-TR"/>
        </w:rPr>
        <w:t>gözönünde</w:t>
      </w:r>
      <w:proofErr w:type="spellEnd"/>
      <w:r w:rsidRPr="00A245A7">
        <w:rPr>
          <w:rFonts w:ascii="Times New Roman" w:eastAsia="Times New Roman" w:hAnsi="Times New Roman" w:cs="Times New Roman"/>
          <w:color w:val="000000"/>
          <w:sz w:val="27"/>
          <w:szCs w:val="27"/>
          <w:lang w:eastAsia="tr-TR"/>
        </w:rPr>
        <w:t xml:space="preserve"> bulundurulmaksızın tesis edilen dava konusu işlemde hukuka uygunluk görülmemiştir.</w:t>
      </w:r>
      <w:proofErr w:type="gramEnd"/>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Bu itibarla, davanın reddi yönündeki İdare Mahkemesi kararında hukuki isabet bulunmamaktadır.</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KARAR </w:t>
      </w:r>
      <w:proofErr w:type="gramStart"/>
      <w:r w:rsidRPr="00A245A7">
        <w:rPr>
          <w:rFonts w:ascii="Times New Roman" w:eastAsia="Times New Roman" w:hAnsi="Times New Roman" w:cs="Times New Roman"/>
          <w:color w:val="000000"/>
          <w:sz w:val="27"/>
          <w:szCs w:val="27"/>
          <w:lang w:eastAsia="tr-TR"/>
        </w:rPr>
        <w:t>SONUCU :</w:t>
      </w:r>
      <w:proofErr w:type="gramEnd"/>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Açıklanan nedenlerle;</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2577 sayılı Kanun'un 49. maddesine uygun bulunan davacının temyiz isteminin kabulüne,</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Davanın yukarıda özetlenen gerekçeyle reddine ilişkin temyize </w:t>
      </w:r>
      <w:proofErr w:type="gramStart"/>
      <w:r w:rsidRPr="00A245A7">
        <w:rPr>
          <w:rFonts w:ascii="Times New Roman" w:eastAsia="Times New Roman" w:hAnsi="Times New Roman" w:cs="Times New Roman"/>
          <w:color w:val="000000"/>
          <w:sz w:val="27"/>
          <w:szCs w:val="27"/>
          <w:lang w:eastAsia="tr-TR"/>
        </w:rPr>
        <w:t>konu ...</w:t>
      </w:r>
      <w:proofErr w:type="gramEnd"/>
      <w:r w:rsidRPr="00A245A7">
        <w:rPr>
          <w:rFonts w:ascii="Times New Roman" w:eastAsia="Times New Roman" w:hAnsi="Times New Roman" w:cs="Times New Roman"/>
          <w:color w:val="000000"/>
          <w:sz w:val="27"/>
          <w:szCs w:val="27"/>
          <w:lang w:eastAsia="tr-TR"/>
        </w:rPr>
        <w:t xml:space="preserve"> İdare </w:t>
      </w:r>
      <w:proofErr w:type="gramStart"/>
      <w:r w:rsidRPr="00A245A7">
        <w:rPr>
          <w:rFonts w:ascii="Times New Roman" w:eastAsia="Times New Roman" w:hAnsi="Times New Roman" w:cs="Times New Roman"/>
          <w:color w:val="000000"/>
          <w:sz w:val="27"/>
          <w:szCs w:val="27"/>
          <w:lang w:eastAsia="tr-TR"/>
        </w:rPr>
        <w:t>Mahkemesinin ...</w:t>
      </w:r>
      <w:proofErr w:type="gramEnd"/>
      <w:r w:rsidRPr="00A245A7">
        <w:rPr>
          <w:rFonts w:ascii="Times New Roman" w:eastAsia="Times New Roman" w:hAnsi="Times New Roman" w:cs="Times New Roman"/>
          <w:color w:val="000000"/>
          <w:sz w:val="27"/>
          <w:szCs w:val="27"/>
          <w:lang w:eastAsia="tr-TR"/>
        </w:rPr>
        <w:t xml:space="preserve"> tarih ve E</w:t>
      </w:r>
      <w:proofErr w:type="gramStart"/>
      <w:r w:rsidRPr="00A245A7">
        <w:rPr>
          <w:rFonts w:ascii="Times New Roman" w:eastAsia="Times New Roman" w:hAnsi="Times New Roman" w:cs="Times New Roman"/>
          <w:color w:val="000000"/>
          <w:sz w:val="27"/>
          <w:szCs w:val="27"/>
          <w:lang w:eastAsia="tr-TR"/>
        </w:rPr>
        <w:t>:...,</w:t>
      </w:r>
      <w:proofErr w:type="gramEnd"/>
      <w:r w:rsidRPr="00A245A7">
        <w:rPr>
          <w:rFonts w:ascii="Times New Roman" w:eastAsia="Times New Roman" w:hAnsi="Times New Roman" w:cs="Times New Roman"/>
          <w:color w:val="000000"/>
          <w:sz w:val="27"/>
          <w:szCs w:val="27"/>
          <w:lang w:eastAsia="tr-TR"/>
        </w:rPr>
        <w:t xml:space="preserve"> K:... </w:t>
      </w:r>
      <w:proofErr w:type="gramStart"/>
      <w:r w:rsidRPr="00A245A7">
        <w:rPr>
          <w:rFonts w:ascii="Times New Roman" w:eastAsia="Times New Roman" w:hAnsi="Times New Roman" w:cs="Times New Roman"/>
          <w:color w:val="000000"/>
          <w:sz w:val="27"/>
          <w:szCs w:val="27"/>
          <w:lang w:eastAsia="tr-TR"/>
        </w:rPr>
        <w:t>sayılı</w:t>
      </w:r>
      <w:proofErr w:type="gramEnd"/>
      <w:r w:rsidRPr="00A245A7">
        <w:rPr>
          <w:rFonts w:ascii="Times New Roman" w:eastAsia="Times New Roman" w:hAnsi="Times New Roman" w:cs="Times New Roman"/>
          <w:color w:val="000000"/>
          <w:sz w:val="27"/>
          <w:szCs w:val="27"/>
          <w:lang w:eastAsia="tr-TR"/>
        </w:rPr>
        <w:t xml:space="preserve"> kararının BOZULMASINA,</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Yeniden bir karar verilmek üzere dosyanın anılan Mahkemeye gönderilmesine,</w:t>
      </w:r>
    </w:p>
    <w:p w:rsidR="00A245A7" w:rsidRPr="00A245A7" w:rsidRDefault="00A245A7" w:rsidP="00A245A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245A7">
        <w:rPr>
          <w:rFonts w:ascii="Times New Roman" w:eastAsia="Times New Roman" w:hAnsi="Times New Roman" w:cs="Times New Roman"/>
          <w:color w:val="000000"/>
          <w:sz w:val="27"/>
          <w:szCs w:val="27"/>
          <w:lang w:eastAsia="tr-TR"/>
        </w:rPr>
        <w:t xml:space="preserve">2577 sayılı Kanun'un (Geçici 8. maddesi uyarınca uygulanmasına devam edilen) 54. maddesinin birinci fıkrası uyarınca bu kararın tebliğ tarihini izleyen 15 gün içerisinde kararın düzeltilmesi yolu açık olmak üzere, </w:t>
      </w:r>
      <w:proofErr w:type="gramStart"/>
      <w:r w:rsidRPr="00A245A7">
        <w:rPr>
          <w:rFonts w:ascii="Times New Roman" w:eastAsia="Times New Roman" w:hAnsi="Times New Roman" w:cs="Times New Roman"/>
          <w:color w:val="000000"/>
          <w:sz w:val="27"/>
          <w:szCs w:val="27"/>
          <w:lang w:eastAsia="tr-TR"/>
        </w:rPr>
        <w:t>03/12/2019</w:t>
      </w:r>
      <w:proofErr w:type="gramEnd"/>
      <w:r w:rsidRPr="00A245A7">
        <w:rPr>
          <w:rFonts w:ascii="Times New Roman" w:eastAsia="Times New Roman" w:hAnsi="Times New Roman" w:cs="Times New Roman"/>
          <w:color w:val="000000"/>
          <w:sz w:val="27"/>
          <w:szCs w:val="27"/>
          <w:lang w:eastAsia="tr-TR"/>
        </w:rPr>
        <w:t xml:space="preserve"> tarihinde oybirliğiyle karar verildi.</w:t>
      </w:r>
    </w:p>
    <w:p w:rsidR="006219B2" w:rsidRDefault="006219B2">
      <w:bookmarkStart w:id="0" w:name="_GoBack"/>
      <w:bookmarkEnd w:id="0"/>
    </w:p>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0708F"/>
    <w:multiLevelType w:val="multilevel"/>
    <w:tmpl w:val="BE2E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A7"/>
    <w:rsid w:val="003C2097"/>
    <w:rsid w:val="006219B2"/>
    <w:rsid w:val="00A245A7"/>
    <w:rsid w:val="00E05FDB"/>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7F64D-7BA2-4A2A-BC9C-7CDB27CC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45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47937">
      <w:bodyDiv w:val="1"/>
      <w:marLeft w:val="0"/>
      <w:marRight w:val="0"/>
      <w:marTop w:val="0"/>
      <w:marBottom w:val="0"/>
      <w:divBdr>
        <w:top w:val="none" w:sz="0" w:space="0" w:color="auto"/>
        <w:left w:val="none" w:sz="0" w:space="0" w:color="auto"/>
        <w:bottom w:val="none" w:sz="0" w:space="0" w:color="auto"/>
        <w:right w:val="none" w:sz="0" w:space="0" w:color="auto"/>
      </w:divBdr>
      <w:divsChild>
        <w:div w:id="1671176440">
          <w:marLeft w:val="0"/>
          <w:marRight w:val="0"/>
          <w:marTop w:val="0"/>
          <w:marBottom w:val="0"/>
          <w:divBdr>
            <w:top w:val="none" w:sz="0" w:space="0" w:color="auto"/>
            <w:left w:val="none" w:sz="0" w:space="0" w:color="auto"/>
            <w:bottom w:val="none" w:sz="0" w:space="0" w:color="auto"/>
            <w:right w:val="none" w:sz="0" w:space="0" w:color="auto"/>
          </w:divBdr>
        </w:div>
        <w:div w:id="2075466324">
          <w:marLeft w:val="0"/>
          <w:marRight w:val="0"/>
          <w:marTop w:val="0"/>
          <w:marBottom w:val="0"/>
          <w:divBdr>
            <w:top w:val="none" w:sz="0" w:space="0" w:color="auto"/>
            <w:left w:val="none" w:sz="0" w:space="0" w:color="auto"/>
            <w:bottom w:val="none" w:sz="0" w:space="0" w:color="auto"/>
            <w:right w:val="none" w:sz="0" w:space="0" w:color="auto"/>
          </w:divBdr>
          <w:divsChild>
            <w:div w:id="1230652724">
              <w:marLeft w:val="0"/>
              <w:marRight w:val="0"/>
              <w:marTop w:val="0"/>
              <w:marBottom w:val="0"/>
              <w:divBdr>
                <w:top w:val="none" w:sz="0" w:space="0" w:color="auto"/>
                <w:left w:val="none" w:sz="0" w:space="0" w:color="auto"/>
                <w:bottom w:val="none" w:sz="0" w:space="0" w:color="auto"/>
                <w:right w:val="none" w:sz="0" w:space="0" w:color="auto"/>
              </w:divBdr>
            </w:div>
          </w:divsChild>
        </w:div>
        <w:div w:id="172301135">
          <w:marLeft w:val="0"/>
          <w:marRight w:val="0"/>
          <w:marTop w:val="0"/>
          <w:marBottom w:val="0"/>
          <w:divBdr>
            <w:top w:val="none" w:sz="0" w:space="0" w:color="auto"/>
            <w:left w:val="none" w:sz="0" w:space="0" w:color="auto"/>
            <w:bottom w:val="none" w:sz="0" w:space="0" w:color="auto"/>
            <w:right w:val="none" w:sz="0" w:space="0" w:color="auto"/>
          </w:divBdr>
        </w:div>
        <w:div w:id="1140996569">
          <w:marLeft w:val="0"/>
          <w:marRight w:val="0"/>
          <w:marTop w:val="0"/>
          <w:marBottom w:val="0"/>
          <w:divBdr>
            <w:top w:val="none" w:sz="0" w:space="0" w:color="auto"/>
            <w:left w:val="none" w:sz="0" w:space="0" w:color="auto"/>
            <w:bottom w:val="none" w:sz="0" w:space="0" w:color="auto"/>
            <w:right w:val="none" w:sz="0" w:space="0" w:color="auto"/>
          </w:divBdr>
        </w:div>
        <w:div w:id="1282417277">
          <w:marLeft w:val="0"/>
          <w:marRight w:val="0"/>
          <w:marTop w:val="0"/>
          <w:marBottom w:val="0"/>
          <w:divBdr>
            <w:top w:val="none" w:sz="0" w:space="0" w:color="auto"/>
            <w:left w:val="none" w:sz="0" w:space="0" w:color="auto"/>
            <w:bottom w:val="none" w:sz="0" w:space="0" w:color="auto"/>
            <w:right w:val="none" w:sz="0" w:space="0" w:color="auto"/>
          </w:divBdr>
        </w:div>
        <w:div w:id="42777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2021-09-30T06:46:00Z</dcterms:created>
  <dcterms:modified xsi:type="dcterms:W3CDTF">2021-10-05T14:07:00Z</dcterms:modified>
</cp:coreProperties>
</file>