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F9" w:rsidRPr="00AF71F9" w:rsidRDefault="00AF71F9" w:rsidP="00AF71F9">
      <w:pPr>
        <w:spacing w:after="0" w:line="240" w:lineRule="auto"/>
        <w:jc w:val="center"/>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b/>
          <w:bCs/>
          <w:color w:val="000000"/>
          <w:sz w:val="27"/>
          <w:szCs w:val="27"/>
          <w:lang w:eastAsia="tr-TR"/>
        </w:rPr>
        <w:t>T.C.</w:t>
      </w:r>
      <w:r w:rsidRPr="00AF71F9">
        <w:rPr>
          <w:rFonts w:ascii="Times New Roman" w:eastAsia="Times New Roman" w:hAnsi="Times New Roman" w:cs="Times New Roman"/>
          <w:b/>
          <w:bCs/>
          <w:color w:val="000000"/>
          <w:sz w:val="27"/>
          <w:szCs w:val="27"/>
          <w:lang w:eastAsia="tr-TR"/>
        </w:rPr>
        <w:br/>
        <w:t>DANIŞTAY</w:t>
      </w:r>
      <w:r w:rsidRPr="00AF71F9">
        <w:rPr>
          <w:rFonts w:ascii="Times New Roman" w:eastAsia="Times New Roman" w:hAnsi="Times New Roman" w:cs="Times New Roman"/>
          <w:b/>
          <w:bCs/>
          <w:color w:val="000000"/>
          <w:sz w:val="27"/>
          <w:szCs w:val="27"/>
          <w:lang w:eastAsia="tr-TR"/>
        </w:rPr>
        <w:br/>
        <w:t>İKİNCİ DAİRE</w:t>
      </w:r>
    </w:p>
    <w:p w:rsidR="00AF71F9" w:rsidRPr="00AF71F9" w:rsidRDefault="00AF71F9" w:rsidP="00AF71F9">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AF71F9" w:rsidRPr="00AF71F9" w:rsidTr="00AF71F9">
        <w:trPr>
          <w:tblCellSpacing w:w="15" w:type="dxa"/>
        </w:trPr>
        <w:tc>
          <w:tcPr>
            <w:tcW w:w="0" w:type="auto"/>
            <w:vAlign w:val="center"/>
            <w:hideMark/>
          </w:tcPr>
          <w:p w:rsidR="00AF71F9" w:rsidRPr="00AF71F9" w:rsidRDefault="00AF71F9" w:rsidP="00AF71F9">
            <w:pPr>
              <w:spacing w:after="0"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Esas</w:t>
            </w:r>
          </w:p>
        </w:tc>
        <w:tc>
          <w:tcPr>
            <w:tcW w:w="0" w:type="auto"/>
            <w:vAlign w:val="center"/>
            <w:hideMark/>
          </w:tcPr>
          <w:p w:rsidR="00AF71F9" w:rsidRPr="00AF71F9" w:rsidRDefault="00AF71F9" w:rsidP="00AF71F9">
            <w:pPr>
              <w:spacing w:after="0"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2020/1122</w:t>
            </w:r>
          </w:p>
        </w:tc>
      </w:tr>
      <w:tr w:rsidR="00AF71F9" w:rsidRPr="00AF71F9" w:rsidTr="00AF71F9">
        <w:trPr>
          <w:tblCellSpacing w:w="15" w:type="dxa"/>
        </w:trPr>
        <w:tc>
          <w:tcPr>
            <w:tcW w:w="0" w:type="auto"/>
            <w:vAlign w:val="center"/>
            <w:hideMark/>
          </w:tcPr>
          <w:p w:rsidR="00AF71F9" w:rsidRPr="00AF71F9" w:rsidRDefault="00AF71F9" w:rsidP="00AF71F9">
            <w:pPr>
              <w:spacing w:after="0"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Karar</w:t>
            </w:r>
          </w:p>
        </w:tc>
        <w:tc>
          <w:tcPr>
            <w:tcW w:w="0" w:type="auto"/>
            <w:vAlign w:val="center"/>
            <w:hideMark/>
          </w:tcPr>
          <w:p w:rsidR="00AF71F9" w:rsidRPr="00AF71F9" w:rsidRDefault="00AF71F9" w:rsidP="00AF71F9">
            <w:pPr>
              <w:spacing w:after="0"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2021/6</w:t>
            </w:r>
          </w:p>
        </w:tc>
      </w:tr>
      <w:tr w:rsidR="00AF71F9" w:rsidRPr="00AF71F9" w:rsidTr="00AF71F9">
        <w:trPr>
          <w:tblCellSpacing w:w="15" w:type="dxa"/>
        </w:trPr>
        <w:tc>
          <w:tcPr>
            <w:tcW w:w="0" w:type="auto"/>
            <w:vAlign w:val="center"/>
            <w:hideMark/>
          </w:tcPr>
          <w:p w:rsidR="00AF71F9" w:rsidRPr="00AF71F9" w:rsidRDefault="00AF71F9" w:rsidP="00AF71F9">
            <w:pPr>
              <w:spacing w:after="0"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Tarih</w:t>
            </w:r>
          </w:p>
        </w:tc>
        <w:tc>
          <w:tcPr>
            <w:tcW w:w="0" w:type="auto"/>
            <w:vAlign w:val="center"/>
            <w:hideMark/>
          </w:tcPr>
          <w:p w:rsidR="00AF71F9" w:rsidRPr="00AF71F9" w:rsidRDefault="00AF71F9" w:rsidP="00AF71F9">
            <w:pPr>
              <w:spacing w:after="0"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05.01.2021</w:t>
            </w:r>
          </w:p>
        </w:tc>
      </w:tr>
    </w:tbl>
    <w:p w:rsidR="00AF71F9" w:rsidRPr="00AF71F9" w:rsidRDefault="00AF71F9" w:rsidP="00AF71F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DANIŞTAY’DAN İDARECİLERİN GÖREVDEN ALINMASINDA EZBER BOZAN KRİTİK KARAR</w:t>
      </w:r>
    </w:p>
    <w:p w:rsidR="00AF71F9" w:rsidRPr="00AF71F9" w:rsidRDefault="00AF71F9" w:rsidP="00AF71F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MEMURLARIN KURUMLARINCA GÖREVLERİNİN VE YERLERİNİN DEĞİŞTİRİLMESİ</w:t>
      </w:r>
    </w:p>
    <w:p w:rsidR="00AF71F9" w:rsidRPr="00AF71F9" w:rsidRDefault="00AF71F9" w:rsidP="00AF71F9">
      <w:pPr>
        <w:spacing w:after="0"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br/>
        <w:t>(657 s. DMK m. 68, 76)</w:t>
      </w:r>
    </w:p>
    <w:p w:rsidR="00AF71F9" w:rsidRPr="00AF71F9" w:rsidRDefault="00AF71F9" w:rsidP="00AF71F9">
      <w:pPr>
        <w:spacing w:after="0"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b/>
          <w:bCs/>
          <w:color w:val="000000"/>
          <w:sz w:val="27"/>
          <w:szCs w:val="27"/>
          <w:lang w:eastAsia="tr-TR"/>
        </w:rPr>
        <w:t>ÖZET</w:t>
      </w:r>
    </w:p>
    <w:p w:rsidR="00AF71F9" w:rsidRPr="00AF71F9" w:rsidRDefault="00AF71F9" w:rsidP="00AF71F9">
      <w:pPr>
        <w:spacing w:after="0"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16.05.2021 tarihinde www.sgkrehberi.com’da “Danıştay’dan idarecilerin görevden alınmasında ezber bozan kritik karar” başlığıyla yayınlanan Danıştay 2. Daire kararı.</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TEMYİZ EDEN (DAVALI) : … Genel Müdürlüğü</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F71F9">
        <w:rPr>
          <w:rFonts w:ascii="Times New Roman" w:eastAsia="Times New Roman" w:hAnsi="Times New Roman" w:cs="Times New Roman"/>
          <w:color w:val="000000"/>
          <w:sz w:val="27"/>
          <w:szCs w:val="27"/>
          <w:lang w:eastAsia="tr-TR"/>
        </w:rPr>
        <w:t>VEKİLİ : Av.</w:t>
      </w:r>
      <w:proofErr w:type="gramEnd"/>
      <w:r w:rsidRPr="00AF71F9">
        <w:rPr>
          <w:rFonts w:ascii="Times New Roman" w:eastAsia="Times New Roman" w:hAnsi="Times New Roman" w:cs="Times New Roman"/>
          <w:color w:val="000000"/>
          <w:sz w:val="27"/>
          <w:szCs w:val="27"/>
          <w:lang w:eastAsia="tr-TR"/>
        </w:rPr>
        <w:t xml:space="preserve"> …</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KARŞI TARAF (DAVACI) : …</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F71F9">
        <w:rPr>
          <w:rFonts w:ascii="Times New Roman" w:eastAsia="Times New Roman" w:hAnsi="Times New Roman" w:cs="Times New Roman"/>
          <w:color w:val="000000"/>
          <w:sz w:val="27"/>
          <w:szCs w:val="27"/>
          <w:lang w:eastAsia="tr-TR"/>
        </w:rPr>
        <w:t>VEKİLİ : Av.</w:t>
      </w:r>
      <w:proofErr w:type="gramEnd"/>
      <w:r w:rsidRPr="00AF71F9">
        <w:rPr>
          <w:rFonts w:ascii="Times New Roman" w:eastAsia="Times New Roman" w:hAnsi="Times New Roman" w:cs="Times New Roman"/>
          <w:color w:val="000000"/>
          <w:sz w:val="27"/>
          <w:szCs w:val="27"/>
          <w:lang w:eastAsia="tr-TR"/>
        </w:rPr>
        <w:t xml:space="preserve"> …</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İSTEMİN KONUSU : … Bölge İdare </w:t>
      </w:r>
      <w:proofErr w:type="gramStart"/>
      <w:r w:rsidRPr="00AF71F9">
        <w:rPr>
          <w:rFonts w:ascii="Times New Roman" w:eastAsia="Times New Roman" w:hAnsi="Times New Roman" w:cs="Times New Roman"/>
          <w:color w:val="000000"/>
          <w:sz w:val="27"/>
          <w:szCs w:val="27"/>
          <w:lang w:eastAsia="tr-TR"/>
        </w:rPr>
        <w:t>Mahkemesi ...</w:t>
      </w:r>
      <w:proofErr w:type="gramEnd"/>
      <w:r w:rsidRPr="00AF71F9">
        <w:rPr>
          <w:rFonts w:ascii="Times New Roman" w:eastAsia="Times New Roman" w:hAnsi="Times New Roman" w:cs="Times New Roman"/>
          <w:color w:val="000000"/>
          <w:sz w:val="27"/>
          <w:szCs w:val="27"/>
          <w:lang w:eastAsia="tr-TR"/>
        </w:rPr>
        <w:t xml:space="preserve"> İdari Dava Dairesi'nce </w:t>
      </w:r>
      <w:proofErr w:type="gramStart"/>
      <w:r w:rsidRPr="00AF71F9">
        <w:rPr>
          <w:rFonts w:ascii="Times New Roman" w:eastAsia="Times New Roman" w:hAnsi="Times New Roman" w:cs="Times New Roman"/>
          <w:color w:val="000000"/>
          <w:sz w:val="27"/>
          <w:szCs w:val="27"/>
          <w:lang w:eastAsia="tr-TR"/>
        </w:rPr>
        <w:t>verilen …</w:t>
      </w:r>
      <w:proofErr w:type="gramEnd"/>
      <w:r w:rsidRPr="00AF71F9">
        <w:rPr>
          <w:rFonts w:ascii="Times New Roman" w:eastAsia="Times New Roman" w:hAnsi="Times New Roman" w:cs="Times New Roman"/>
          <w:color w:val="000000"/>
          <w:sz w:val="27"/>
          <w:szCs w:val="27"/>
          <w:lang w:eastAsia="tr-TR"/>
        </w:rPr>
        <w:t xml:space="preserve"> günlü, E</w:t>
      </w:r>
      <w:proofErr w:type="gramStart"/>
      <w:r w:rsidRPr="00AF71F9">
        <w:rPr>
          <w:rFonts w:ascii="Times New Roman" w:eastAsia="Times New Roman" w:hAnsi="Times New Roman" w:cs="Times New Roman"/>
          <w:color w:val="000000"/>
          <w:sz w:val="27"/>
          <w:szCs w:val="27"/>
          <w:lang w:eastAsia="tr-TR"/>
        </w:rPr>
        <w:t>:…,</w:t>
      </w:r>
      <w:proofErr w:type="gramEnd"/>
      <w:r w:rsidRPr="00AF71F9">
        <w:rPr>
          <w:rFonts w:ascii="Times New Roman" w:eastAsia="Times New Roman" w:hAnsi="Times New Roman" w:cs="Times New Roman"/>
          <w:color w:val="000000"/>
          <w:sz w:val="27"/>
          <w:szCs w:val="27"/>
          <w:lang w:eastAsia="tr-TR"/>
        </w:rPr>
        <w:t xml:space="preserve"> K:… </w:t>
      </w:r>
      <w:proofErr w:type="gramStart"/>
      <w:r w:rsidRPr="00AF71F9">
        <w:rPr>
          <w:rFonts w:ascii="Times New Roman" w:eastAsia="Times New Roman" w:hAnsi="Times New Roman" w:cs="Times New Roman"/>
          <w:color w:val="000000"/>
          <w:sz w:val="27"/>
          <w:szCs w:val="27"/>
          <w:lang w:eastAsia="tr-TR"/>
        </w:rPr>
        <w:t>sayılı</w:t>
      </w:r>
      <w:proofErr w:type="gramEnd"/>
      <w:r w:rsidRPr="00AF71F9">
        <w:rPr>
          <w:rFonts w:ascii="Times New Roman" w:eastAsia="Times New Roman" w:hAnsi="Times New Roman" w:cs="Times New Roman"/>
          <w:color w:val="000000"/>
          <w:sz w:val="27"/>
          <w:szCs w:val="27"/>
          <w:lang w:eastAsia="tr-TR"/>
        </w:rPr>
        <w:t xml:space="preserve"> kararın, davalı idare tarafından dilekçede yazılı nedenlerle 2577 sayılı İdari Yargılama Usulü Kanunu'nun 49. maddesi uyarınca </w:t>
      </w:r>
      <w:proofErr w:type="spellStart"/>
      <w:r w:rsidRPr="00AF71F9">
        <w:rPr>
          <w:rFonts w:ascii="Times New Roman" w:eastAsia="Times New Roman" w:hAnsi="Times New Roman" w:cs="Times New Roman"/>
          <w:color w:val="000000"/>
          <w:sz w:val="27"/>
          <w:szCs w:val="27"/>
          <w:lang w:eastAsia="tr-TR"/>
        </w:rPr>
        <w:t>temyizen</w:t>
      </w:r>
      <w:proofErr w:type="spellEnd"/>
      <w:r w:rsidRPr="00AF71F9">
        <w:rPr>
          <w:rFonts w:ascii="Times New Roman" w:eastAsia="Times New Roman" w:hAnsi="Times New Roman" w:cs="Times New Roman"/>
          <w:color w:val="000000"/>
          <w:sz w:val="27"/>
          <w:szCs w:val="27"/>
          <w:lang w:eastAsia="tr-TR"/>
        </w:rPr>
        <w:t xml:space="preserve"> incelenerek bozulması isteminden ibarettir.</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YARGILAMA </w:t>
      </w:r>
      <w:proofErr w:type="gramStart"/>
      <w:r w:rsidRPr="00AF71F9">
        <w:rPr>
          <w:rFonts w:ascii="Times New Roman" w:eastAsia="Times New Roman" w:hAnsi="Times New Roman" w:cs="Times New Roman"/>
          <w:color w:val="000000"/>
          <w:sz w:val="27"/>
          <w:szCs w:val="27"/>
          <w:lang w:eastAsia="tr-TR"/>
        </w:rPr>
        <w:t>SÜRECİ :</w:t>
      </w:r>
      <w:proofErr w:type="gramEnd"/>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Dava Konusu </w:t>
      </w:r>
      <w:proofErr w:type="gramStart"/>
      <w:r w:rsidRPr="00AF71F9">
        <w:rPr>
          <w:rFonts w:ascii="Times New Roman" w:eastAsia="Times New Roman" w:hAnsi="Times New Roman" w:cs="Times New Roman"/>
          <w:color w:val="000000"/>
          <w:sz w:val="27"/>
          <w:szCs w:val="27"/>
          <w:lang w:eastAsia="tr-TR"/>
        </w:rPr>
        <w:t>İstem : Dava</w:t>
      </w:r>
      <w:proofErr w:type="gramEnd"/>
      <w:r w:rsidRPr="00AF71F9">
        <w:rPr>
          <w:rFonts w:ascii="Times New Roman" w:eastAsia="Times New Roman" w:hAnsi="Times New Roman" w:cs="Times New Roman"/>
          <w:color w:val="000000"/>
          <w:sz w:val="27"/>
          <w:szCs w:val="27"/>
          <w:lang w:eastAsia="tr-TR"/>
        </w:rPr>
        <w:t xml:space="preserve">; … Genel </w:t>
      </w:r>
      <w:proofErr w:type="gramStart"/>
      <w:r w:rsidRPr="00AF71F9">
        <w:rPr>
          <w:rFonts w:ascii="Times New Roman" w:eastAsia="Times New Roman" w:hAnsi="Times New Roman" w:cs="Times New Roman"/>
          <w:color w:val="000000"/>
          <w:sz w:val="27"/>
          <w:szCs w:val="27"/>
          <w:lang w:eastAsia="tr-TR"/>
        </w:rPr>
        <w:t>Müdürlüğü'nde …</w:t>
      </w:r>
      <w:proofErr w:type="gramEnd"/>
      <w:r w:rsidRPr="00AF71F9">
        <w:rPr>
          <w:rFonts w:ascii="Times New Roman" w:eastAsia="Times New Roman" w:hAnsi="Times New Roman" w:cs="Times New Roman"/>
          <w:color w:val="000000"/>
          <w:sz w:val="27"/>
          <w:szCs w:val="27"/>
          <w:lang w:eastAsia="tr-TR"/>
        </w:rPr>
        <w:t xml:space="preserve"> olarak görev yapan davacının, bu görevden alınarak Araştırmacı kadrosuna atanmasına </w:t>
      </w:r>
      <w:proofErr w:type="gramStart"/>
      <w:r w:rsidRPr="00AF71F9">
        <w:rPr>
          <w:rFonts w:ascii="Times New Roman" w:eastAsia="Times New Roman" w:hAnsi="Times New Roman" w:cs="Times New Roman"/>
          <w:color w:val="000000"/>
          <w:sz w:val="27"/>
          <w:szCs w:val="27"/>
          <w:lang w:eastAsia="tr-TR"/>
        </w:rPr>
        <w:t>ilişkin …</w:t>
      </w:r>
      <w:proofErr w:type="gramEnd"/>
      <w:r w:rsidRPr="00AF71F9">
        <w:rPr>
          <w:rFonts w:ascii="Times New Roman" w:eastAsia="Times New Roman" w:hAnsi="Times New Roman" w:cs="Times New Roman"/>
          <w:color w:val="000000"/>
          <w:sz w:val="27"/>
          <w:szCs w:val="27"/>
          <w:lang w:eastAsia="tr-TR"/>
        </w:rPr>
        <w:t xml:space="preserve"> </w:t>
      </w:r>
      <w:proofErr w:type="gramStart"/>
      <w:r w:rsidRPr="00AF71F9">
        <w:rPr>
          <w:rFonts w:ascii="Times New Roman" w:eastAsia="Times New Roman" w:hAnsi="Times New Roman" w:cs="Times New Roman"/>
          <w:color w:val="000000"/>
          <w:sz w:val="27"/>
          <w:szCs w:val="27"/>
          <w:lang w:eastAsia="tr-TR"/>
        </w:rPr>
        <w:t>günlü</w:t>
      </w:r>
      <w:proofErr w:type="gramEnd"/>
      <w:r w:rsidRPr="00AF71F9">
        <w:rPr>
          <w:rFonts w:ascii="Times New Roman" w:eastAsia="Times New Roman" w:hAnsi="Times New Roman" w:cs="Times New Roman"/>
          <w:color w:val="000000"/>
          <w:sz w:val="27"/>
          <w:szCs w:val="27"/>
          <w:lang w:eastAsia="tr-TR"/>
        </w:rPr>
        <w:t>, …sayılı işlemin iptali ile bu işlem nedeniyle yoksun kaldığı özlük ve parasal haklarının yasal faiziyle birlikte ödenmesine karar verilmesi istemiyle açılmıştır.</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İlk Derece Mahkemesi Kararının Özeti : … İdare Mahkemesi'nce </w:t>
      </w:r>
      <w:proofErr w:type="gramStart"/>
      <w:r w:rsidRPr="00AF71F9">
        <w:rPr>
          <w:rFonts w:ascii="Times New Roman" w:eastAsia="Times New Roman" w:hAnsi="Times New Roman" w:cs="Times New Roman"/>
          <w:color w:val="000000"/>
          <w:sz w:val="27"/>
          <w:szCs w:val="27"/>
          <w:lang w:eastAsia="tr-TR"/>
        </w:rPr>
        <w:t>verilen …</w:t>
      </w:r>
      <w:proofErr w:type="gramEnd"/>
      <w:r w:rsidRPr="00AF71F9">
        <w:rPr>
          <w:rFonts w:ascii="Times New Roman" w:eastAsia="Times New Roman" w:hAnsi="Times New Roman" w:cs="Times New Roman"/>
          <w:color w:val="000000"/>
          <w:sz w:val="27"/>
          <w:szCs w:val="27"/>
          <w:lang w:eastAsia="tr-TR"/>
        </w:rPr>
        <w:t xml:space="preserve"> günlü, E</w:t>
      </w:r>
      <w:proofErr w:type="gramStart"/>
      <w:r w:rsidRPr="00AF71F9">
        <w:rPr>
          <w:rFonts w:ascii="Times New Roman" w:eastAsia="Times New Roman" w:hAnsi="Times New Roman" w:cs="Times New Roman"/>
          <w:color w:val="000000"/>
          <w:sz w:val="27"/>
          <w:szCs w:val="27"/>
          <w:lang w:eastAsia="tr-TR"/>
        </w:rPr>
        <w:t>:…,</w:t>
      </w:r>
      <w:proofErr w:type="gramEnd"/>
      <w:r w:rsidRPr="00AF71F9">
        <w:rPr>
          <w:rFonts w:ascii="Times New Roman" w:eastAsia="Times New Roman" w:hAnsi="Times New Roman" w:cs="Times New Roman"/>
          <w:color w:val="000000"/>
          <w:sz w:val="27"/>
          <w:szCs w:val="27"/>
          <w:lang w:eastAsia="tr-TR"/>
        </w:rPr>
        <w:t xml:space="preserve"> K:… </w:t>
      </w:r>
      <w:proofErr w:type="gramStart"/>
      <w:r w:rsidRPr="00AF71F9">
        <w:rPr>
          <w:rFonts w:ascii="Times New Roman" w:eastAsia="Times New Roman" w:hAnsi="Times New Roman" w:cs="Times New Roman"/>
          <w:color w:val="000000"/>
          <w:sz w:val="27"/>
          <w:szCs w:val="27"/>
          <w:lang w:eastAsia="tr-TR"/>
        </w:rPr>
        <w:t>sayılı</w:t>
      </w:r>
      <w:proofErr w:type="gramEnd"/>
      <w:r w:rsidRPr="00AF71F9">
        <w:rPr>
          <w:rFonts w:ascii="Times New Roman" w:eastAsia="Times New Roman" w:hAnsi="Times New Roman" w:cs="Times New Roman"/>
          <w:color w:val="000000"/>
          <w:sz w:val="27"/>
          <w:szCs w:val="27"/>
          <w:lang w:eastAsia="tr-TR"/>
        </w:rPr>
        <w:t xml:space="preserve"> kararla; daire başkanlığı gibi üst düzey kamu yöneticilerinin, kamu kurum ve kuruluşlarının geleceğe dönük planlarını ve politikalarını saptayan, bu plan ve politikalardaki hedefleri gerçekleştirmek için gerekli kaynakları ve bu kaynakların kullanım yerlerini belirleyen ya da bu kişilerin emir ve direktifleri </w:t>
      </w:r>
      <w:r w:rsidRPr="00AF71F9">
        <w:rPr>
          <w:rFonts w:ascii="Times New Roman" w:eastAsia="Times New Roman" w:hAnsi="Times New Roman" w:cs="Times New Roman"/>
          <w:color w:val="000000"/>
          <w:sz w:val="27"/>
          <w:szCs w:val="27"/>
          <w:lang w:eastAsia="tr-TR"/>
        </w:rPr>
        <w:lastRenderedPageBreak/>
        <w:t xml:space="preserve">yönünde uygulamayı yapan veya onlara yardımcı olan kişiler oldukları; atama yapma ve görevden alma konusunda idareye tanınan takdir yetkisinin bu tür kadrolar için daha geniş olduğu, davacının bulunduğu göreve herhangi bir sınavla değil takdir hakkı çerçevesinde atandığı, …görevinde yaklaşık 7.5 ay görev yapmış olduğu, idarenin kamu hizmetinin gerekleri doğrultusunda personelin görevini değiştirme konusunda kanunen sahip olduğu takdir yetkisini kamu yararı ve hizmet gerekleri dışında </w:t>
      </w:r>
      <w:proofErr w:type="spellStart"/>
      <w:r w:rsidRPr="00AF71F9">
        <w:rPr>
          <w:rFonts w:ascii="Times New Roman" w:eastAsia="Times New Roman" w:hAnsi="Times New Roman" w:cs="Times New Roman"/>
          <w:color w:val="000000"/>
          <w:sz w:val="27"/>
          <w:szCs w:val="27"/>
          <w:lang w:eastAsia="tr-TR"/>
        </w:rPr>
        <w:t>subjektif</w:t>
      </w:r>
      <w:proofErr w:type="spellEnd"/>
      <w:r w:rsidRPr="00AF71F9">
        <w:rPr>
          <w:rFonts w:ascii="Times New Roman" w:eastAsia="Times New Roman" w:hAnsi="Times New Roman" w:cs="Times New Roman"/>
          <w:color w:val="000000"/>
          <w:sz w:val="27"/>
          <w:szCs w:val="27"/>
          <w:lang w:eastAsia="tr-TR"/>
        </w:rPr>
        <w:t xml:space="preserve"> (öznel) nedenlerle kullandığına dair dosyada herhangi bir bilgi belgenin de bulunmadığı dikkate alındığında, dava konusu işlemde hukuka aykırılık görülmediği gerekçesiyle davanın reddine hükmedilmiştir.</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Bölge İdare Mahkemesi Kararının Özeti : … Bölge İdare </w:t>
      </w:r>
      <w:proofErr w:type="gramStart"/>
      <w:r w:rsidRPr="00AF71F9">
        <w:rPr>
          <w:rFonts w:ascii="Times New Roman" w:eastAsia="Times New Roman" w:hAnsi="Times New Roman" w:cs="Times New Roman"/>
          <w:color w:val="000000"/>
          <w:sz w:val="27"/>
          <w:szCs w:val="27"/>
          <w:lang w:eastAsia="tr-TR"/>
        </w:rPr>
        <w:t>Mahkemesi ...</w:t>
      </w:r>
      <w:proofErr w:type="gramEnd"/>
      <w:r w:rsidRPr="00AF71F9">
        <w:rPr>
          <w:rFonts w:ascii="Times New Roman" w:eastAsia="Times New Roman" w:hAnsi="Times New Roman" w:cs="Times New Roman"/>
          <w:color w:val="000000"/>
          <w:sz w:val="27"/>
          <w:szCs w:val="27"/>
          <w:lang w:eastAsia="tr-TR"/>
        </w:rPr>
        <w:t xml:space="preserve"> İdari Dava Dairesi'nce; </w:t>
      </w:r>
      <w:proofErr w:type="gramStart"/>
      <w:r w:rsidRPr="00AF71F9">
        <w:rPr>
          <w:rFonts w:ascii="Times New Roman" w:eastAsia="Times New Roman" w:hAnsi="Times New Roman" w:cs="Times New Roman"/>
          <w:color w:val="000000"/>
          <w:sz w:val="27"/>
          <w:szCs w:val="27"/>
          <w:lang w:eastAsia="tr-TR"/>
        </w:rPr>
        <w:t>davacının …</w:t>
      </w:r>
      <w:proofErr w:type="gramEnd"/>
      <w:r w:rsidRPr="00AF71F9">
        <w:rPr>
          <w:rFonts w:ascii="Times New Roman" w:eastAsia="Times New Roman" w:hAnsi="Times New Roman" w:cs="Times New Roman"/>
          <w:color w:val="000000"/>
          <w:sz w:val="27"/>
          <w:szCs w:val="27"/>
          <w:lang w:eastAsia="tr-TR"/>
        </w:rPr>
        <w:t xml:space="preserve"> </w:t>
      </w:r>
      <w:proofErr w:type="gramStart"/>
      <w:r w:rsidRPr="00AF71F9">
        <w:rPr>
          <w:rFonts w:ascii="Times New Roman" w:eastAsia="Times New Roman" w:hAnsi="Times New Roman" w:cs="Times New Roman"/>
          <w:color w:val="000000"/>
          <w:sz w:val="27"/>
          <w:szCs w:val="27"/>
          <w:lang w:eastAsia="tr-TR"/>
        </w:rPr>
        <w:t>görevine</w:t>
      </w:r>
      <w:proofErr w:type="gramEnd"/>
      <w:r w:rsidRPr="00AF71F9">
        <w:rPr>
          <w:rFonts w:ascii="Times New Roman" w:eastAsia="Times New Roman" w:hAnsi="Times New Roman" w:cs="Times New Roman"/>
          <w:color w:val="000000"/>
          <w:sz w:val="27"/>
          <w:szCs w:val="27"/>
          <w:lang w:eastAsia="tr-TR"/>
        </w:rPr>
        <w:t xml:space="preserve"> atanmadan önce bu görevin hiyerarşik olarak altında olan kadrolarda uzun yıllar çalıştığı, kariyer ve liyakat ilkelerine uygun bir şekilde atanmış olduğu; … görevinde yetersiz veya başarısız olduğu yönünde bir iddia bulunmadığı, herhangi bir disiplin cezası almadığı veya adli ya da idari soruşturma geçirmediği, aldığı eğitimlerin yürütmekte </w:t>
      </w:r>
      <w:proofErr w:type="gramStart"/>
      <w:r w:rsidRPr="00AF71F9">
        <w:rPr>
          <w:rFonts w:ascii="Times New Roman" w:eastAsia="Times New Roman" w:hAnsi="Times New Roman" w:cs="Times New Roman"/>
          <w:color w:val="000000"/>
          <w:sz w:val="27"/>
          <w:szCs w:val="27"/>
          <w:lang w:eastAsia="tr-TR"/>
        </w:rPr>
        <w:t>olduğu …</w:t>
      </w:r>
      <w:proofErr w:type="gramEnd"/>
      <w:r w:rsidRPr="00AF71F9">
        <w:rPr>
          <w:rFonts w:ascii="Times New Roman" w:eastAsia="Times New Roman" w:hAnsi="Times New Roman" w:cs="Times New Roman"/>
          <w:color w:val="000000"/>
          <w:sz w:val="27"/>
          <w:szCs w:val="27"/>
          <w:lang w:eastAsia="tr-TR"/>
        </w:rPr>
        <w:t xml:space="preserve"> </w:t>
      </w:r>
      <w:proofErr w:type="gramStart"/>
      <w:r w:rsidRPr="00AF71F9">
        <w:rPr>
          <w:rFonts w:ascii="Times New Roman" w:eastAsia="Times New Roman" w:hAnsi="Times New Roman" w:cs="Times New Roman"/>
          <w:color w:val="000000"/>
          <w:sz w:val="27"/>
          <w:szCs w:val="27"/>
          <w:lang w:eastAsia="tr-TR"/>
        </w:rPr>
        <w:t>göreviyle</w:t>
      </w:r>
      <w:proofErr w:type="gramEnd"/>
      <w:r w:rsidRPr="00AF71F9">
        <w:rPr>
          <w:rFonts w:ascii="Times New Roman" w:eastAsia="Times New Roman" w:hAnsi="Times New Roman" w:cs="Times New Roman"/>
          <w:color w:val="000000"/>
          <w:sz w:val="27"/>
          <w:szCs w:val="27"/>
          <w:lang w:eastAsia="tr-TR"/>
        </w:rPr>
        <w:t xml:space="preserve"> uyumlu olduğu, ayrıca yine görev alanıyla ilgili olarak çok sayıda sertifika ve belgelerinin bulunduğu, daha önce başka kurum ve Bakanlıkta görev yapmış olmasının davacının kusuru olarak gösterilemeyeceği, davalı idarenin takdir yetkisini kamu yararı ve hizmet gerekleri bakımından hukuka uygun kullanmadığı sonucuna varıldığı; öte yandan dava konusu işlemin yasal dayanakları arasında 3 sayılı Üst Kademe Yöneticileri ile Kamu Kurum ve Kuruluşlarında Atama Usullerine Dair Cumhurbaşkanlığı Kararnamesi gösterilmekte ise de; davacının, Kararname eki I ve II sayılı cetvellerde sayılan kadro ve pozisyonda görev yapan, Cumhurbaşkanlığı kararnamesiyle atanan kişi durumunda olmadığı gibi sözleşmeli personel statüsünde görev yapmadığı anlaşıldığından, 399 sayılı Kanun Hükmünde Kararname hükümlerinin de davacıya uygulanamayacağı gerekçesiyle, davacının istinaf başvurusunun kabulü ile, ilk derece mahkemesi kararının kaldırılmasına ve dava konusu işlemin iptaline, yoksun kaldığı özlük ve parasal haklarının yasal faiziyle birlikte davacıya ödenmesine hükmedilmiştir.</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TEMYİZ EDENİN </w:t>
      </w:r>
      <w:proofErr w:type="gramStart"/>
      <w:r w:rsidRPr="00AF71F9">
        <w:rPr>
          <w:rFonts w:ascii="Times New Roman" w:eastAsia="Times New Roman" w:hAnsi="Times New Roman" w:cs="Times New Roman"/>
          <w:color w:val="000000"/>
          <w:sz w:val="27"/>
          <w:szCs w:val="27"/>
          <w:lang w:eastAsia="tr-TR"/>
        </w:rPr>
        <w:t>İDDİALARI : Davalı</w:t>
      </w:r>
      <w:proofErr w:type="gramEnd"/>
      <w:r w:rsidRPr="00AF71F9">
        <w:rPr>
          <w:rFonts w:ascii="Times New Roman" w:eastAsia="Times New Roman" w:hAnsi="Times New Roman" w:cs="Times New Roman"/>
          <w:color w:val="000000"/>
          <w:sz w:val="27"/>
          <w:szCs w:val="27"/>
          <w:lang w:eastAsia="tr-TR"/>
        </w:rPr>
        <w:t xml:space="preserve"> idare tarafından;1 kamu yararı ve hizmet gerekleri çerçevesinde idareye tanınan takdir yetkisine dayanılarak tesis edilen dava konusu işlemin hukuka uygun olduğu, davacının … </w:t>
      </w:r>
      <w:proofErr w:type="gramStart"/>
      <w:r w:rsidRPr="00AF71F9">
        <w:rPr>
          <w:rFonts w:ascii="Times New Roman" w:eastAsia="Times New Roman" w:hAnsi="Times New Roman" w:cs="Times New Roman"/>
          <w:color w:val="000000"/>
          <w:sz w:val="27"/>
          <w:szCs w:val="27"/>
          <w:lang w:eastAsia="tr-TR"/>
        </w:rPr>
        <w:t>görevine</w:t>
      </w:r>
      <w:proofErr w:type="gramEnd"/>
      <w:r w:rsidRPr="00AF71F9">
        <w:rPr>
          <w:rFonts w:ascii="Times New Roman" w:eastAsia="Times New Roman" w:hAnsi="Times New Roman" w:cs="Times New Roman"/>
          <w:color w:val="000000"/>
          <w:sz w:val="27"/>
          <w:szCs w:val="27"/>
          <w:lang w:eastAsia="tr-TR"/>
        </w:rPr>
        <w:t xml:space="preserve"> atanmış olmasının kendisine meslek hayatı boyunca bu kadroda çalışma hakkı vermeyeceği, … </w:t>
      </w:r>
      <w:proofErr w:type="gramStart"/>
      <w:r w:rsidRPr="00AF71F9">
        <w:rPr>
          <w:rFonts w:ascii="Times New Roman" w:eastAsia="Times New Roman" w:hAnsi="Times New Roman" w:cs="Times New Roman"/>
          <w:color w:val="000000"/>
          <w:sz w:val="27"/>
          <w:szCs w:val="27"/>
          <w:lang w:eastAsia="tr-TR"/>
        </w:rPr>
        <w:t>görevini</w:t>
      </w:r>
      <w:proofErr w:type="gramEnd"/>
      <w:r w:rsidRPr="00AF71F9">
        <w:rPr>
          <w:rFonts w:ascii="Times New Roman" w:eastAsia="Times New Roman" w:hAnsi="Times New Roman" w:cs="Times New Roman"/>
          <w:color w:val="000000"/>
          <w:sz w:val="27"/>
          <w:szCs w:val="27"/>
          <w:lang w:eastAsia="tr-TR"/>
        </w:rPr>
        <w:t xml:space="preserve"> yürütmek için aranan kariyer ve liyakat ilkelerine uygun eğitimin davacının almış olduğu eğitim ve sertifikalar ile sağlanamayacağı, daha ileri programlarda eğitimlerin ve başarıların gerekli olduğu, öncesinde ticaret alanında çalışmaların yapılması ve kariyer alanında ilerlenmiş olması gerektiği, davacının emsal olarak gösterdiği yargı kararlarının somut uyuşmazlıkla benzerlik taşımadığı, … Bölge İdare </w:t>
      </w:r>
      <w:proofErr w:type="gramStart"/>
      <w:r w:rsidRPr="00AF71F9">
        <w:rPr>
          <w:rFonts w:ascii="Times New Roman" w:eastAsia="Times New Roman" w:hAnsi="Times New Roman" w:cs="Times New Roman"/>
          <w:color w:val="000000"/>
          <w:sz w:val="27"/>
          <w:szCs w:val="27"/>
          <w:lang w:eastAsia="tr-TR"/>
        </w:rPr>
        <w:t>Mahkemesi …</w:t>
      </w:r>
      <w:proofErr w:type="gramEnd"/>
      <w:r w:rsidRPr="00AF71F9">
        <w:rPr>
          <w:rFonts w:ascii="Times New Roman" w:eastAsia="Times New Roman" w:hAnsi="Times New Roman" w:cs="Times New Roman"/>
          <w:color w:val="000000"/>
          <w:sz w:val="27"/>
          <w:szCs w:val="27"/>
          <w:lang w:eastAsia="tr-TR"/>
        </w:rPr>
        <w:t xml:space="preserve"> İdari Dava Dairesi kararının bozulması gerektiği ileri sürülmektedir.</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KARŞI TARAFIN </w:t>
      </w:r>
      <w:proofErr w:type="gramStart"/>
      <w:r w:rsidRPr="00AF71F9">
        <w:rPr>
          <w:rFonts w:ascii="Times New Roman" w:eastAsia="Times New Roman" w:hAnsi="Times New Roman" w:cs="Times New Roman"/>
          <w:color w:val="000000"/>
          <w:sz w:val="27"/>
          <w:szCs w:val="27"/>
          <w:lang w:eastAsia="tr-TR"/>
        </w:rPr>
        <w:t>CEVABI : Davacı</w:t>
      </w:r>
      <w:proofErr w:type="gramEnd"/>
      <w:r w:rsidRPr="00AF71F9">
        <w:rPr>
          <w:rFonts w:ascii="Times New Roman" w:eastAsia="Times New Roman" w:hAnsi="Times New Roman" w:cs="Times New Roman"/>
          <w:color w:val="000000"/>
          <w:sz w:val="27"/>
          <w:szCs w:val="27"/>
          <w:lang w:eastAsia="tr-TR"/>
        </w:rPr>
        <w:t xml:space="preserve"> tarafından; görevini eksik yaptığı ya da yapmadığı yönünde somut bir tespitin bulunmadığı, takdir yetkisinin keyfi ve hukuka aykırı kullanıldığı, benzer konuda açılmış davalarda lehe verilen emsal kararların bulunduğu, aynı konumda bulunan bir başka kişinin görevden alındıktan sonra müşavir olarak atanmasına rağmen, kendisinin araştırmacı kadrosuna atandığı, parasal hak kaybına uğradığı, temyiz isteminin reddi gerektiği savunulmaktadır.</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DANIŞTAY TETKİK </w:t>
      </w:r>
      <w:proofErr w:type="gramStart"/>
      <w:r w:rsidRPr="00AF71F9">
        <w:rPr>
          <w:rFonts w:ascii="Times New Roman" w:eastAsia="Times New Roman" w:hAnsi="Times New Roman" w:cs="Times New Roman"/>
          <w:color w:val="000000"/>
          <w:sz w:val="27"/>
          <w:szCs w:val="27"/>
          <w:lang w:eastAsia="tr-TR"/>
        </w:rPr>
        <w:t>HAKİMİ</w:t>
      </w:r>
      <w:proofErr w:type="gramEnd"/>
      <w:r w:rsidRPr="00AF71F9">
        <w:rPr>
          <w:rFonts w:ascii="Times New Roman" w:eastAsia="Times New Roman" w:hAnsi="Times New Roman" w:cs="Times New Roman"/>
          <w:color w:val="000000"/>
          <w:sz w:val="27"/>
          <w:szCs w:val="27"/>
          <w:lang w:eastAsia="tr-TR"/>
        </w:rPr>
        <w:t xml:space="preserve"> : …</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F71F9">
        <w:rPr>
          <w:rFonts w:ascii="Times New Roman" w:eastAsia="Times New Roman" w:hAnsi="Times New Roman" w:cs="Times New Roman"/>
          <w:color w:val="000000"/>
          <w:sz w:val="27"/>
          <w:szCs w:val="27"/>
          <w:lang w:eastAsia="tr-TR"/>
        </w:rPr>
        <w:t>DÜŞÜNCESİ : Temyiz</w:t>
      </w:r>
      <w:proofErr w:type="gramEnd"/>
      <w:r w:rsidRPr="00AF71F9">
        <w:rPr>
          <w:rFonts w:ascii="Times New Roman" w:eastAsia="Times New Roman" w:hAnsi="Times New Roman" w:cs="Times New Roman"/>
          <w:color w:val="000000"/>
          <w:sz w:val="27"/>
          <w:szCs w:val="27"/>
          <w:lang w:eastAsia="tr-TR"/>
        </w:rPr>
        <w:t xml:space="preserve"> isteminin reddi ile usul ve yasaya uygun olan kararın onanması gerektiği düşünülmektedir.</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TÜRK MİLLETİ ADINA</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Karar veren Danıştay İkinci Dairesi'nce, Tetkik </w:t>
      </w:r>
      <w:proofErr w:type="gramStart"/>
      <w:r w:rsidRPr="00AF71F9">
        <w:rPr>
          <w:rFonts w:ascii="Times New Roman" w:eastAsia="Times New Roman" w:hAnsi="Times New Roman" w:cs="Times New Roman"/>
          <w:color w:val="000000"/>
          <w:sz w:val="27"/>
          <w:szCs w:val="27"/>
          <w:lang w:eastAsia="tr-TR"/>
        </w:rPr>
        <w:t>Hakiminin</w:t>
      </w:r>
      <w:proofErr w:type="gramEnd"/>
      <w:r w:rsidRPr="00AF71F9">
        <w:rPr>
          <w:rFonts w:ascii="Times New Roman" w:eastAsia="Times New Roman" w:hAnsi="Times New Roman" w:cs="Times New Roman"/>
          <w:color w:val="000000"/>
          <w:sz w:val="27"/>
          <w:szCs w:val="27"/>
          <w:lang w:eastAsia="tr-TR"/>
        </w:rPr>
        <w:t xml:space="preserve"> açıklamaları dinlendikten ve dosyadaki belgeler incelendikten sonra gereği görüşüldü:</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İNCELEME VE </w:t>
      </w:r>
      <w:proofErr w:type="gramStart"/>
      <w:r w:rsidRPr="00AF71F9">
        <w:rPr>
          <w:rFonts w:ascii="Times New Roman" w:eastAsia="Times New Roman" w:hAnsi="Times New Roman" w:cs="Times New Roman"/>
          <w:color w:val="000000"/>
          <w:sz w:val="27"/>
          <w:szCs w:val="27"/>
          <w:lang w:eastAsia="tr-TR"/>
        </w:rPr>
        <w:t>GEREKÇE :</w:t>
      </w:r>
      <w:proofErr w:type="gramEnd"/>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MADDİ </w:t>
      </w:r>
      <w:proofErr w:type="gramStart"/>
      <w:r w:rsidRPr="00AF71F9">
        <w:rPr>
          <w:rFonts w:ascii="Times New Roman" w:eastAsia="Times New Roman" w:hAnsi="Times New Roman" w:cs="Times New Roman"/>
          <w:color w:val="000000"/>
          <w:sz w:val="27"/>
          <w:szCs w:val="27"/>
          <w:lang w:eastAsia="tr-TR"/>
        </w:rPr>
        <w:t>OLAY :</w:t>
      </w:r>
      <w:proofErr w:type="gramEnd"/>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Dava dosyasının incelenmesinden; davacının ticaret meslek lisesi mezuniyeti ile 02/10/2001 tarihinde SHÇEK Genel Müdürlüğü Gençlik Hizmetleri Dairesi </w:t>
      </w:r>
      <w:proofErr w:type="gramStart"/>
      <w:r w:rsidRPr="00AF71F9">
        <w:rPr>
          <w:rFonts w:ascii="Times New Roman" w:eastAsia="Times New Roman" w:hAnsi="Times New Roman" w:cs="Times New Roman"/>
          <w:color w:val="000000"/>
          <w:sz w:val="27"/>
          <w:szCs w:val="27"/>
          <w:lang w:eastAsia="tr-TR"/>
        </w:rPr>
        <w:t>Başkanlığında …</w:t>
      </w:r>
      <w:proofErr w:type="gramEnd"/>
      <w:r w:rsidRPr="00AF71F9">
        <w:rPr>
          <w:rFonts w:ascii="Times New Roman" w:eastAsia="Times New Roman" w:hAnsi="Times New Roman" w:cs="Times New Roman"/>
          <w:color w:val="000000"/>
          <w:sz w:val="27"/>
          <w:szCs w:val="27"/>
          <w:lang w:eastAsia="tr-TR"/>
        </w:rPr>
        <w:t xml:space="preserve"> olarak memuriyete başladığı, 05/10/2005 tarihinde görev </w:t>
      </w:r>
      <w:proofErr w:type="gramStart"/>
      <w:r w:rsidRPr="00AF71F9">
        <w:rPr>
          <w:rFonts w:ascii="Times New Roman" w:eastAsia="Times New Roman" w:hAnsi="Times New Roman" w:cs="Times New Roman"/>
          <w:color w:val="000000"/>
          <w:sz w:val="27"/>
          <w:szCs w:val="27"/>
          <w:lang w:eastAsia="tr-TR"/>
        </w:rPr>
        <w:t>unvanının …</w:t>
      </w:r>
      <w:proofErr w:type="gramEnd"/>
      <w:r w:rsidRPr="00AF71F9">
        <w:rPr>
          <w:rFonts w:ascii="Times New Roman" w:eastAsia="Times New Roman" w:hAnsi="Times New Roman" w:cs="Times New Roman"/>
          <w:color w:val="000000"/>
          <w:sz w:val="27"/>
          <w:szCs w:val="27"/>
          <w:lang w:eastAsia="tr-TR"/>
        </w:rPr>
        <w:t xml:space="preserve"> olarak değiştiği, 2003-2011 yılları </w:t>
      </w:r>
      <w:proofErr w:type="gramStart"/>
      <w:r w:rsidRPr="00AF71F9">
        <w:rPr>
          <w:rFonts w:ascii="Times New Roman" w:eastAsia="Times New Roman" w:hAnsi="Times New Roman" w:cs="Times New Roman"/>
          <w:color w:val="000000"/>
          <w:sz w:val="27"/>
          <w:szCs w:val="27"/>
          <w:lang w:eastAsia="tr-TR"/>
        </w:rPr>
        <w:t>arasında …</w:t>
      </w:r>
      <w:proofErr w:type="gramEnd"/>
      <w:r w:rsidRPr="00AF71F9">
        <w:rPr>
          <w:rFonts w:ascii="Times New Roman" w:eastAsia="Times New Roman" w:hAnsi="Times New Roman" w:cs="Times New Roman"/>
          <w:color w:val="000000"/>
          <w:sz w:val="27"/>
          <w:szCs w:val="27"/>
          <w:lang w:eastAsia="tr-TR"/>
        </w:rPr>
        <w:t xml:space="preserve"> olarak çalıştığı, 2004 yılında Anadolu Üniversitesi İşletme Fakültesi İşletme Bölümünden mezun olduğu, 2011-2014 yılları arasındaki dönemde Aile </w:t>
      </w:r>
      <w:proofErr w:type="gramStart"/>
      <w:r w:rsidRPr="00AF71F9">
        <w:rPr>
          <w:rFonts w:ascii="Times New Roman" w:eastAsia="Times New Roman" w:hAnsi="Times New Roman" w:cs="Times New Roman"/>
          <w:color w:val="000000"/>
          <w:sz w:val="27"/>
          <w:szCs w:val="27"/>
          <w:lang w:eastAsia="tr-TR"/>
        </w:rPr>
        <w:t>Bakanlığında …</w:t>
      </w:r>
      <w:proofErr w:type="gramEnd"/>
      <w:r w:rsidRPr="00AF71F9">
        <w:rPr>
          <w:rFonts w:ascii="Times New Roman" w:eastAsia="Times New Roman" w:hAnsi="Times New Roman" w:cs="Times New Roman"/>
          <w:color w:val="000000"/>
          <w:sz w:val="27"/>
          <w:szCs w:val="27"/>
          <w:lang w:eastAsia="tr-TR"/>
        </w:rPr>
        <w:t xml:space="preserve"> olarak görev yaptığı, 15/05/2014 tarihinde Ankara 50.Yıl Yetiştirme Yurdu Döner Sermaye İşletme </w:t>
      </w:r>
      <w:proofErr w:type="gramStart"/>
      <w:r w:rsidRPr="00AF71F9">
        <w:rPr>
          <w:rFonts w:ascii="Times New Roman" w:eastAsia="Times New Roman" w:hAnsi="Times New Roman" w:cs="Times New Roman"/>
          <w:color w:val="000000"/>
          <w:sz w:val="27"/>
          <w:szCs w:val="27"/>
          <w:lang w:eastAsia="tr-TR"/>
        </w:rPr>
        <w:t>Müdürlüğü'ne …</w:t>
      </w:r>
      <w:proofErr w:type="gramEnd"/>
      <w:r w:rsidRPr="00AF71F9">
        <w:rPr>
          <w:rFonts w:ascii="Times New Roman" w:eastAsia="Times New Roman" w:hAnsi="Times New Roman" w:cs="Times New Roman"/>
          <w:color w:val="000000"/>
          <w:sz w:val="27"/>
          <w:szCs w:val="27"/>
          <w:lang w:eastAsia="tr-TR"/>
        </w:rPr>
        <w:t xml:space="preserve"> olarak atandığı, burada 2015-2016 yılları arasında </w:t>
      </w:r>
      <w:proofErr w:type="gramStart"/>
      <w:r w:rsidRPr="00AF71F9">
        <w:rPr>
          <w:rFonts w:ascii="Times New Roman" w:eastAsia="Times New Roman" w:hAnsi="Times New Roman" w:cs="Times New Roman"/>
          <w:color w:val="000000"/>
          <w:sz w:val="27"/>
          <w:szCs w:val="27"/>
          <w:lang w:eastAsia="tr-TR"/>
        </w:rPr>
        <w:t>…,</w:t>
      </w:r>
      <w:proofErr w:type="gramEnd"/>
      <w:r w:rsidRPr="00AF71F9">
        <w:rPr>
          <w:rFonts w:ascii="Times New Roman" w:eastAsia="Times New Roman" w:hAnsi="Times New Roman" w:cs="Times New Roman"/>
          <w:color w:val="000000"/>
          <w:sz w:val="27"/>
          <w:szCs w:val="27"/>
          <w:lang w:eastAsia="tr-TR"/>
        </w:rPr>
        <w:t xml:space="preserve"> 2016-2018 döneminde ise … olarak görev yaptığı, bu arada 2015 yılında Hacettepe Üniversitesi Sosyal Bilimler Enstitüsünde Sosyal Hizmet alanında yüksek lisans eğitimini tamamladığı, 29/05/2018 tarihinde TİGEM Ticaret Daire </w:t>
      </w:r>
      <w:proofErr w:type="gramStart"/>
      <w:r w:rsidRPr="00AF71F9">
        <w:rPr>
          <w:rFonts w:ascii="Times New Roman" w:eastAsia="Times New Roman" w:hAnsi="Times New Roman" w:cs="Times New Roman"/>
          <w:color w:val="000000"/>
          <w:sz w:val="27"/>
          <w:szCs w:val="27"/>
          <w:lang w:eastAsia="tr-TR"/>
        </w:rPr>
        <w:t>Başkanlığı'na …</w:t>
      </w:r>
      <w:proofErr w:type="gramEnd"/>
      <w:r w:rsidRPr="00AF71F9">
        <w:rPr>
          <w:rFonts w:ascii="Times New Roman" w:eastAsia="Times New Roman" w:hAnsi="Times New Roman" w:cs="Times New Roman"/>
          <w:color w:val="000000"/>
          <w:sz w:val="27"/>
          <w:szCs w:val="27"/>
          <w:lang w:eastAsia="tr-TR"/>
        </w:rPr>
        <w:t xml:space="preserve"> </w:t>
      </w:r>
      <w:proofErr w:type="gramStart"/>
      <w:r w:rsidRPr="00AF71F9">
        <w:rPr>
          <w:rFonts w:ascii="Times New Roman" w:eastAsia="Times New Roman" w:hAnsi="Times New Roman" w:cs="Times New Roman"/>
          <w:color w:val="000000"/>
          <w:sz w:val="27"/>
          <w:szCs w:val="27"/>
          <w:lang w:eastAsia="tr-TR"/>
        </w:rPr>
        <w:t>olarak</w:t>
      </w:r>
      <w:proofErr w:type="gramEnd"/>
      <w:r w:rsidRPr="00AF71F9">
        <w:rPr>
          <w:rFonts w:ascii="Times New Roman" w:eastAsia="Times New Roman" w:hAnsi="Times New Roman" w:cs="Times New Roman"/>
          <w:color w:val="000000"/>
          <w:sz w:val="27"/>
          <w:szCs w:val="27"/>
          <w:lang w:eastAsia="tr-TR"/>
        </w:rPr>
        <w:t xml:space="preserve"> atandığı, 18/01/2019 günlü, 216 sayılı dava konusu işlem ile bu görevinden alınarak araştırmacı kadrosuna atanması üzerine bakılmakta olan davanın açıldığı anlaşılmaktadır.</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İLGİLİ </w:t>
      </w:r>
      <w:proofErr w:type="gramStart"/>
      <w:r w:rsidRPr="00AF71F9">
        <w:rPr>
          <w:rFonts w:ascii="Times New Roman" w:eastAsia="Times New Roman" w:hAnsi="Times New Roman" w:cs="Times New Roman"/>
          <w:color w:val="000000"/>
          <w:sz w:val="27"/>
          <w:szCs w:val="27"/>
          <w:lang w:eastAsia="tr-TR"/>
        </w:rPr>
        <w:t>MEVZUAT :</w:t>
      </w:r>
      <w:proofErr w:type="gramEnd"/>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F71F9">
        <w:rPr>
          <w:rFonts w:ascii="Times New Roman" w:eastAsia="Times New Roman" w:hAnsi="Times New Roman" w:cs="Times New Roman"/>
          <w:color w:val="000000"/>
          <w:sz w:val="27"/>
          <w:szCs w:val="27"/>
          <w:lang w:eastAsia="tr-TR"/>
        </w:rPr>
        <w:t>657 sayılı Devlet Memurları Kanunu'nun "Memurların kurumlarınca görevlerinin ve yerlerinin değiştirilmesi" başlıklı 76. maddesinde; kurumların, görev ve unvan eşitliği gözetmeden kazanılmış hak aylık dereceleriyle memurları bulundukları kadro derecelerine eşit veya 68. maddedeki esaslar çerçevesinde daha üst veya kurum içinde aynı veya başka yerdeki diğer kadrolara naklen atayabilecekleri hükmüne yer verilmiştir.</w:t>
      </w:r>
      <w:proofErr w:type="gramEnd"/>
    </w:p>
    <w:p w:rsid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bookmarkEnd w:id="0"/>
      <w:r w:rsidRPr="00AF71F9">
        <w:rPr>
          <w:rFonts w:ascii="Times New Roman" w:eastAsia="Times New Roman" w:hAnsi="Times New Roman" w:cs="Times New Roman"/>
          <w:color w:val="000000"/>
          <w:sz w:val="27"/>
          <w:szCs w:val="27"/>
          <w:lang w:eastAsia="tr-TR"/>
        </w:rPr>
        <w:t>HUKUKİ DEĞERLENDİRME :</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F71F9">
        <w:rPr>
          <w:rFonts w:ascii="Times New Roman" w:eastAsia="Times New Roman" w:hAnsi="Times New Roman" w:cs="Times New Roman"/>
          <w:color w:val="000000"/>
          <w:sz w:val="27"/>
          <w:szCs w:val="27"/>
          <w:lang w:eastAsia="tr-TR"/>
        </w:rPr>
        <w:t>Devlet Memurları Kanunu'nun 76. maddesi ile memurların naklen atanmaları konusunda idareye takdir yetkisi tanındığı açık olup, bu yetkinin ancak kamu yararı ve hizmet gerekleri göz ardı edilerek kullanıldığının kanıtlanması ya da idari yargı merciince saptanması halinde, sözü edilen bu durumun dava konusu idari işlemin neden ve amaç yönlerinden hukuka aykırılığı nedeniyle iptalini gerektireceği yerleşmiş yargı içtihatlarıyla kabul edilmiş bulunmaktadır.</w:t>
      </w:r>
      <w:proofErr w:type="gramEnd"/>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Uyuşmazlık konusu olayda, idarenin sahip olduğu takdir yetkisini, kamu yararı ve hizmet gereklerine aykırı kullandığına dair herhangi bir bilgi belge bulunmadığı, davacının Tarım İşletmeleri Genel </w:t>
      </w:r>
      <w:proofErr w:type="gramStart"/>
      <w:r w:rsidRPr="00AF71F9">
        <w:rPr>
          <w:rFonts w:ascii="Times New Roman" w:eastAsia="Times New Roman" w:hAnsi="Times New Roman" w:cs="Times New Roman"/>
          <w:color w:val="000000"/>
          <w:sz w:val="27"/>
          <w:szCs w:val="27"/>
          <w:lang w:eastAsia="tr-TR"/>
        </w:rPr>
        <w:t>Müdürlüğü …</w:t>
      </w:r>
      <w:proofErr w:type="gramEnd"/>
      <w:r w:rsidRPr="00AF71F9">
        <w:rPr>
          <w:rFonts w:ascii="Times New Roman" w:eastAsia="Times New Roman" w:hAnsi="Times New Roman" w:cs="Times New Roman"/>
          <w:color w:val="000000"/>
          <w:sz w:val="27"/>
          <w:szCs w:val="27"/>
          <w:lang w:eastAsia="tr-TR"/>
        </w:rPr>
        <w:t xml:space="preserve"> </w:t>
      </w:r>
      <w:proofErr w:type="gramStart"/>
      <w:r w:rsidRPr="00AF71F9">
        <w:rPr>
          <w:rFonts w:ascii="Times New Roman" w:eastAsia="Times New Roman" w:hAnsi="Times New Roman" w:cs="Times New Roman"/>
          <w:color w:val="000000"/>
          <w:sz w:val="27"/>
          <w:szCs w:val="27"/>
          <w:lang w:eastAsia="tr-TR"/>
        </w:rPr>
        <w:t>olarak</w:t>
      </w:r>
      <w:proofErr w:type="gramEnd"/>
      <w:r w:rsidRPr="00AF71F9">
        <w:rPr>
          <w:rFonts w:ascii="Times New Roman" w:eastAsia="Times New Roman" w:hAnsi="Times New Roman" w:cs="Times New Roman"/>
          <w:color w:val="000000"/>
          <w:sz w:val="27"/>
          <w:szCs w:val="27"/>
          <w:lang w:eastAsia="tr-TR"/>
        </w:rPr>
        <w:t xml:space="preserve"> görev yapmış olduğu süre ve daha önce bulunduğu görevler dikkate alındığında; davalı idarece kamu hizmetinin etkin ve verimli bir şekilde yürütülmesi için tesis edildiği anlaşılan dava konusu işlemde hukuka aykırılık, işlemin iptali ile yoksun kaldığı özlük ve parasal haklarının yasal faiziyle birlikte davacıya ödenmesi yolundaki Bölge İdare Mahkemesi kararında ise hukuki isabet görülmemiştir.</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KARAR </w:t>
      </w:r>
      <w:proofErr w:type="gramStart"/>
      <w:r w:rsidRPr="00AF71F9">
        <w:rPr>
          <w:rFonts w:ascii="Times New Roman" w:eastAsia="Times New Roman" w:hAnsi="Times New Roman" w:cs="Times New Roman"/>
          <w:color w:val="000000"/>
          <w:sz w:val="27"/>
          <w:szCs w:val="27"/>
          <w:lang w:eastAsia="tr-TR"/>
        </w:rPr>
        <w:t>SONUCU :</w:t>
      </w:r>
      <w:proofErr w:type="gramEnd"/>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Açıklanan nedenlerle;</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1. DAVALI İDARENİN TEMYİZ İSTEMİNİN KABULÜNE,</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2. … Bölge İdare </w:t>
      </w:r>
      <w:proofErr w:type="gramStart"/>
      <w:r w:rsidRPr="00AF71F9">
        <w:rPr>
          <w:rFonts w:ascii="Times New Roman" w:eastAsia="Times New Roman" w:hAnsi="Times New Roman" w:cs="Times New Roman"/>
          <w:color w:val="000000"/>
          <w:sz w:val="27"/>
          <w:szCs w:val="27"/>
          <w:lang w:eastAsia="tr-TR"/>
        </w:rPr>
        <w:t>Mahkemesi …</w:t>
      </w:r>
      <w:proofErr w:type="gramEnd"/>
      <w:r w:rsidRPr="00AF71F9">
        <w:rPr>
          <w:rFonts w:ascii="Times New Roman" w:eastAsia="Times New Roman" w:hAnsi="Times New Roman" w:cs="Times New Roman"/>
          <w:color w:val="000000"/>
          <w:sz w:val="27"/>
          <w:szCs w:val="27"/>
          <w:lang w:eastAsia="tr-TR"/>
        </w:rPr>
        <w:t xml:space="preserve"> İdari Dava Dairesince </w:t>
      </w:r>
      <w:proofErr w:type="gramStart"/>
      <w:r w:rsidRPr="00AF71F9">
        <w:rPr>
          <w:rFonts w:ascii="Times New Roman" w:eastAsia="Times New Roman" w:hAnsi="Times New Roman" w:cs="Times New Roman"/>
          <w:color w:val="000000"/>
          <w:sz w:val="27"/>
          <w:szCs w:val="27"/>
          <w:lang w:eastAsia="tr-TR"/>
        </w:rPr>
        <w:t>verilen …</w:t>
      </w:r>
      <w:proofErr w:type="gramEnd"/>
      <w:r w:rsidRPr="00AF71F9">
        <w:rPr>
          <w:rFonts w:ascii="Times New Roman" w:eastAsia="Times New Roman" w:hAnsi="Times New Roman" w:cs="Times New Roman"/>
          <w:color w:val="000000"/>
          <w:sz w:val="27"/>
          <w:szCs w:val="27"/>
          <w:lang w:eastAsia="tr-TR"/>
        </w:rPr>
        <w:t xml:space="preserve"> günlü, E</w:t>
      </w:r>
      <w:proofErr w:type="gramStart"/>
      <w:r w:rsidRPr="00AF71F9">
        <w:rPr>
          <w:rFonts w:ascii="Times New Roman" w:eastAsia="Times New Roman" w:hAnsi="Times New Roman" w:cs="Times New Roman"/>
          <w:color w:val="000000"/>
          <w:sz w:val="27"/>
          <w:szCs w:val="27"/>
          <w:lang w:eastAsia="tr-TR"/>
        </w:rPr>
        <w:t>:…,</w:t>
      </w:r>
      <w:proofErr w:type="gramEnd"/>
      <w:r w:rsidRPr="00AF71F9">
        <w:rPr>
          <w:rFonts w:ascii="Times New Roman" w:eastAsia="Times New Roman" w:hAnsi="Times New Roman" w:cs="Times New Roman"/>
          <w:color w:val="000000"/>
          <w:sz w:val="27"/>
          <w:szCs w:val="27"/>
          <w:lang w:eastAsia="tr-TR"/>
        </w:rPr>
        <w:t xml:space="preserve"> K:… </w:t>
      </w:r>
      <w:proofErr w:type="gramStart"/>
      <w:r w:rsidRPr="00AF71F9">
        <w:rPr>
          <w:rFonts w:ascii="Times New Roman" w:eastAsia="Times New Roman" w:hAnsi="Times New Roman" w:cs="Times New Roman"/>
          <w:color w:val="000000"/>
          <w:sz w:val="27"/>
          <w:szCs w:val="27"/>
          <w:lang w:eastAsia="tr-TR"/>
        </w:rPr>
        <w:t>sayılı</w:t>
      </w:r>
      <w:proofErr w:type="gramEnd"/>
      <w:r w:rsidRPr="00AF71F9">
        <w:rPr>
          <w:rFonts w:ascii="Times New Roman" w:eastAsia="Times New Roman" w:hAnsi="Times New Roman" w:cs="Times New Roman"/>
          <w:color w:val="000000"/>
          <w:sz w:val="27"/>
          <w:szCs w:val="27"/>
          <w:lang w:eastAsia="tr-TR"/>
        </w:rPr>
        <w:t xml:space="preserve"> kararın, 2577 sayılı İdari Yargılama Usulü Kanunu'nun 49. maddesinin 6545 sayılı Kanun'la değişik 2/b fıkrası uyarınca BOZULMASINA,</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3. 2577 sayılı İdari Yargılama Usulü Kanunu'nun 6545 sayılı Kanun'la değişik 50. maddesinin 2. fıkrası gereğince ve yukarıda belirtilen hususlar da gözetilerek yeniden bir karar verilmek üzere dosyanın, kararı </w:t>
      </w:r>
      <w:proofErr w:type="gramStart"/>
      <w:r w:rsidRPr="00AF71F9">
        <w:rPr>
          <w:rFonts w:ascii="Times New Roman" w:eastAsia="Times New Roman" w:hAnsi="Times New Roman" w:cs="Times New Roman"/>
          <w:color w:val="000000"/>
          <w:sz w:val="27"/>
          <w:szCs w:val="27"/>
          <w:lang w:eastAsia="tr-TR"/>
        </w:rPr>
        <w:t>veren …</w:t>
      </w:r>
      <w:proofErr w:type="gramEnd"/>
      <w:r w:rsidRPr="00AF71F9">
        <w:rPr>
          <w:rFonts w:ascii="Times New Roman" w:eastAsia="Times New Roman" w:hAnsi="Times New Roman" w:cs="Times New Roman"/>
          <w:color w:val="000000"/>
          <w:sz w:val="27"/>
          <w:szCs w:val="27"/>
          <w:lang w:eastAsia="tr-TR"/>
        </w:rPr>
        <w:t xml:space="preserve"> Bölge İdare </w:t>
      </w:r>
      <w:proofErr w:type="gramStart"/>
      <w:r w:rsidRPr="00AF71F9">
        <w:rPr>
          <w:rFonts w:ascii="Times New Roman" w:eastAsia="Times New Roman" w:hAnsi="Times New Roman" w:cs="Times New Roman"/>
          <w:color w:val="000000"/>
          <w:sz w:val="27"/>
          <w:szCs w:val="27"/>
          <w:lang w:eastAsia="tr-TR"/>
        </w:rPr>
        <w:t>Mahkemesi ...</w:t>
      </w:r>
      <w:proofErr w:type="gramEnd"/>
      <w:r w:rsidRPr="00AF71F9">
        <w:rPr>
          <w:rFonts w:ascii="Times New Roman" w:eastAsia="Times New Roman" w:hAnsi="Times New Roman" w:cs="Times New Roman"/>
          <w:color w:val="000000"/>
          <w:sz w:val="27"/>
          <w:szCs w:val="27"/>
          <w:lang w:eastAsia="tr-TR"/>
        </w:rPr>
        <w:t xml:space="preserve"> İdari Dava Dairesine gönderilmesine,</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4. 2577 sayılı İdari Yargılama Usulü Kanunu'na 6545 sayılı Kanun'un 27. maddesi ile eklenen Geçici 8. maddesi uyarınca karar düzeltme yolu kapalı olmak üzere, 05.01.2021 tarihinde oyçokluğuyla karar verildi.</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(X) KARŞI </w:t>
      </w:r>
      <w:proofErr w:type="gramStart"/>
      <w:r w:rsidRPr="00AF71F9">
        <w:rPr>
          <w:rFonts w:ascii="Times New Roman" w:eastAsia="Times New Roman" w:hAnsi="Times New Roman" w:cs="Times New Roman"/>
          <w:color w:val="000000"/>
          <w:sz w:val="27"/>
          <w:szCs w:val="27"/>
          <w:lang w:eastAsia="tr-TR"/>
        </w:rPr>
        <w:t>OY :</w:t>
      </w:r>
      <w:proofErr w:type="gramEnd"/>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 xml:space="preserve">Temyize </w:t>
      </w:r>
      <w:proofErr w:type="gramStart"/>
      <w:r w:rsidRPr="00AF71F9">
        <w:rPr>
          <w:rFonts w:ascii="Times New Roman" w:eastAsia="Times New Roman" w:hAnsi="Times New Roman" w:cs="Times New Roman"/>
          <w:color w:val="000000"/>
          <w:sz w:val="27"/>
          <w:szCs w:val="27"/>
          <w:lang w:eastAsia="tr-TR"/>
        </w:rPr>
        <w:t>konu …</w:t>
      </w:r>
      <w:proofErr w:type="gramEnd"/>
      <w:r w:rsidRPr="00AF71F9">
        <w:rPr>
          <w:rFonts w:ascii="Times New Roman" w:eastAsia="Times New Roman" w:hAnsi="Times New Roman" w:cs="Times New Roman"/>
          <w:color w:val="000000"/>
          <w:sz w:val="27"/>
          <w:szCs w:val="27"/>
          <w:lang w:eastAsia="tr-TR"/>
        </w:rPr>
        <w:t xml:space="preserve"> Bölge İdare </w:t>
      </w:r>
      <w:proofErr w:type="gramStart"/>
      <w:r w:rsidRPr="00AF71F9">
        <w:rPr>
          <w:rFonts w:ascii="Times New Roman" w:eastAsia="Times New Roman" w:hAnsi="Times New Roman" w:cs="Times New Roman"/>
          <w:color w:val="000000"/>
          <w:sz w:val="27"/>
          <w:szCs w:val="27"/>
          <w:lang w:eastAsia="tr-TR"/>
        </w:rPr>
        <w:t>Mahkemesi ...</w:t>
      </w:r>
      <w:proofErr w:type="gramEnd"/>
      <w:r w:rsidRPr="00AF71F9">
        <w:rPr>
          <w:rFonts w:ascii="Times New Roman" w:eastAsia="Times New Roman" w:hAnsi="Times New Roman" w:cs="Times New Roman"/>
          <w:color w:val="000000"/>
          <w:sz w:val="27"/>
          <w:szCs w:val="27"/>
          <w:lang w:eastAsia="tr-TR"/>
        </w:rPr>
        <w:t xml:space="preserve"> İdari Dava Dairesince </w:t>
      </w:r>
      <w:proofErr w:type="gramStart"/>
      <w:r w:rsidRPr="00AF71F9">
        <w:rPr>
          <w:rFonts w:ascii="Times New Roman" w:eastAsia="Times New Roman" w:hAnsi="Times New Roman" w:cs="Times New Roman"/>
          <w:color w:val="000000"/>
          <w:sz w:val="27"/>
          <w:szCs w:val="27"/>
          <w:lang w:eastAsia="tr-TR"/>
        </w:rPr>
        <w:t>verilen …</w:t>
      </w:r>
      <w:proofErr w:type="gramEnd"/>
      <w:r w:rsidRPr="00AF71F9">
        <w:rPr>
          <w:rFonts w:ascii="Times New Roman" w:eastAsia="Times New Roman" w:hAnsi="Times New Roman" w:cs="Times New Roman"/>
          <w:color w:val="000000"/>
          <w:sz w:val="27"/>
          <w:szCs w:val="27"/>
          <w:lang w:eastAsia="tr-TR"/>
        </w:rPr>
        <w:t xml:space="preserve"> günlü, E</w:t>
      </w:r>
      <w:proofErr w:type="gramStart"/>
      <w:r w:rsidRPr="00AF71F9">
        <w:rPr>
          <w:rFonts w:ascii="Times New Roman" w:eastAsia="Times New Roman" w:hAnsi="Times New Roman" w:cs="Times New Roman"/>
          <w:color w:val="000000"/>
          <w:sz w:val="27"/>
          <w:szCs w:val="27"/>
          <w:lang w:eastAsia="tr-TR"/>
        </w:rPr>
        <w:t>:…,</w:t>
      </w:r>
      <w:proofErr w:type="gramEnd"/>
      <w:r w:rsidRPr="00AF71F9">
        <w:rPr>
          <w:rFonts w:ascii="Times New Roman" w:eastAsia="Times New Roman" w:hAnsi="Times New Roman" w:cs="Times New Roman"/>
          <w:color w:val="000000"/>
          <w:sz w:val="27"/>
          <w:szCs w:val="27"/>
          <w:lang w:eastAsia="tr-TR"/>
        </w:rPr>
        <w:t xml:space="preserve"> K:… </w:t>
      </w:r>
      <w:proofErr w:type="gramStart"/>
      <w:r w:rsidRPr="00AF71F9">
        <w:rPr>
          <w:rFonts w:ascii="Times New Roman" w:eastAsia="Times New Roman" w:hAnsi="Times New Roman" w:cs="Times New Roman"/>
          <w:color w:val="000000"/>
          <w:sz w:val="27"/>
          <w:szCs w:val="27"/>
          <w:lang w:eastAsia="tr-TR"/>
        </w:rPr>
        <w:t>sayılı</w:t>
      </w:r>
      <w:proofErr w:type="gramEnd"/>
      <w:r w:rsidRPr="00AF71F9">
        <w:rPr>
          <w:rFonts w:ascii="Times New Roman" w:eastAsia="Times New Roman" w:hAnsi="Times New Roman" w:cs="Times New Roman"/>
          <w:color w:val="000000"/>
          <w:sz w:val="27"/>
          <w:szCs w:val="27"/>
          <w:lang w:eastAsia="tr-TR"/>
        </w:rPr>
        <w:t xml:space="preserve"> karar, hukuka ve usule uygun bulunduğundan, anılan kararın onanması gerektiği oyuyla, aksi yöndeki çoğunluk kararına katılmıyoruz.</w:t>
      </w:r>
    </w:p>
    <w:p w:rsidR="00AF71F9" w:rsidRPr="00AF71F9" w:rsidRDefault="00AF71F9" w:rsidP="00AF71F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71F9">
        <w:rPr>
          <w:rFonts w:ascii="Times New Roman" w:eastAsia="Times New Roman" w:hAnsi="Times New Roman" w:cs="Times New Roman"/>
          <w:color w:val="000000"/>
          <w:sz w:val="27"/>
          <w:szCs w:val="27"/>
          <w:lang w:eastAsia="tr-TR"/>
        </w:rPr>
        <w:t>.</w:t>
      </w:r>
    </w:p>
    <w:p w:rsidR="006219B2" w:rsidRDefault="006219B2"/>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750E8"/>
    <w:multiLevelType w:val="multilevel"/>
    <w:tmpl w:val="4BB0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F9"/>
    <w:rsid w:val="003C2097"/>
    <w:rsid w:val="00574F0C"/>
    <w:rsid w:val="006219B2"/>
    <w:rsid w:val="00AF71F9"/>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3EFAE-C182-4BE5-81E5-D4C2D8F7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71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8602">
      <w:bodyDiv w:val="1"/>
      <w:marLeft w:val="0"/>
      <w:marRight w:val="0"/>
      <w:marTop w:val="0"/>
      <w:marBottom w:val="0"/>
      <w:divBdr>
        <w:top w:val="none" w:sz="0" w:space="0" w:color="auto"/>
        <w:left w:val="none" w:sz="0" w:space="0" w:color="auto"/>
        <w:bottom w:val="none" w:sz="0" w:space="0" w:color="auto"/>
        <w:right w:val="none" w:sz="0" w:space="0" w:color="auto"/>
      </w:divBdr>
      <w:divsChild>
        <w:div w:id="1795364433">
          <w:marLeft w:val="0"/>
          <w:marRight w:val="0"/>
          <w:marTop w:val="0"/>
          <w:marBottom w:val="0"/>
          <w:divBdr>
            <w:top w:val="none" w:sz="0" w:space="0" w:color="auto"/>
            <w:left w:val="none" w:sz="0" w:space="0" w:color="auto"/>
            <w:bottom w:val="none" w:sz="0" w:space="0" w:color="auto"/>
            <w:right w:val="none" w:sz="0" w:space="0" w:color="auto"/>
          </w:divBdr>
        </w:div>
        <w:div w:id="1067728195">
          <w:marLeft w:val="0"/>
          <w:marRight w:val="0"/>
          <w:marTop w:val="0"/>
          <w:marBottom w:val="0"/>
          <w:divBdr>
            <w:top w:val="none" w:sz="0" w:space="0" w:color="auto"/>
            <w:left w:val="none" w:sz="0" w:space="0" w:color="auto"/>
            <w:bottom w:val="none" w:sz="0" w:space="0" w:color="auto"/>
            <w:right w:val="none" w:sz="0" w:space="0" w:color="auto"/>
          </w:divBdr>
          <w:divsChild>
            <w:div w:id="490024785">
              <w:marLeft w:val="0"/>
              <w:marRight w:val="0"/>
              <w:marTop w:val="0"/>
              <w:marBottom w:val="0"/>
              <w:divBdr>
                <w:top w:val="none" w:sz="0" w:space="0" w:color="auto"/>
                <w:left w:val="none" w:sz="0" w:space="0" w:color="auto"/>
                <w:bottom w:val="none" w:sz="0" w:space="0" w:color="auto"/>
                <w:right w:val="none" w:sz="0" w:space="0" w:color="auto"/>
              </w:divBdr>
            </w:div>
          </w:divsChild>
        </w:div>
        <w:div w:id="1182822434">
          <w:marLeft w:val="0"/>
          <w:marRight w:val="0"/>
          <w:marTop w:val="0"/>
          <w:marBottom w:val="0"/>
          <w:divBdr>
            <w:top w:val="none" w:sz="0" w:space="0" w:color="auto"/>
            <w:left w:val="none" w:sz="0" w:space="0" w:color="auto"/>
            <w:bottom w:val="none" w:sz="0" w:space="0" w:color="auto"/>
            <w:right w:val="none" w:sz="0" w:space="0" w:color="auto"/>
          </w:divBdr>
        </w:div>
        <w:div w:id="2039426045">
          <w:marLeft w:val="0"/>
          <w:marRight w:val="0"/>
          <w:marTop w:val="0"/>
          <w:marBottom w:val="0"/>
          <w:divBdr>
            <w:top w:val="none" w:sz="0" w:space="0" w:color="auto"/>
            <w:left w:val="none" w:sz="0" w:space="0" w:color="auto"/>
            <w:bottom w:val="none" w:sz="0" w:space="0" w:color="auto"/>
            <w:right w:val="none" w:sz="0" w:space="0" w:color="auto"/>
          </w:divBdr>
        </w:div>
        <w:div w:id="248542817">
          <w:marLeft w:val="0"/>
          <w:marRight w:val="0"/>
          <w:marTop w:val="0"/>
          <w:marBottom w:val="0"/>
          <w:divBdr>
            <w:top w:val="none" w:sz="0" w:space="0" w:color="auto"/>
            <w:left w:val="none" w:sz="0" w:space="0" w:color="auto"/>
            <w:bottom w:val="none" w:sz="0" w:space="0" w:color="auto"/>
            <w:right w:val="none" w:sz="0" w:space="0" w:color="auto"/>
          </w:divBdr>
        </w:div>
        <w:div w:id="516045694">
          <w:marLeft w:val="0"/>
          <w:marRight w:val="0"/>
          <w:marTop w:val="0"/>
          <w:marBottom w:val="0"/>
          <w:divBdr>
            <w:top w:val="none" w:sz="0" w:space="0" w:color="auto"/>
            <w:left w:val="none" w:sz="0" w:space="0" w:color="auto"/>
            <w:bottom w:val="none" w:sz="0" w:space="0" w:color="auto"/>
            <w:right w:val="none" w:sz="0" w:space="0" w:color="auto"/>
          </w:divBdr>
        </w:div>
        <w:div w:id="197702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1338</Words>
  <Characters>7631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1</cp:revision>
  <dcterms:created xsi:type="dcterms:W3CDTF">2022-03-08T06:36:00Z</dcterms:created>
  <dcterms:modified xsi:type="dcterms:W3CDTF">2022-03-08T06:44:00Z</dcterms:modified>
</cp:coreProperties>
</file>