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95" w:rsidRPr="00FE5895" w:rsidRDefault="00FE5895" w:rsidP="00FE5895">
      <w:pPr>
        <w:spacing w:after="0" w:line="240" w:lineRule="auto"/>
        <w:jc w:val="center"/>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b/>
          <w:bCs/>
          <w:color w:val="000000"/>
          <w:sz w:val="27"/>
          <w:szCs w:val="27"/>
          <w:lang w:eastAsia="tr-TR"/>
        </w:rPr>
        <w:t>T.C.</w:t>
      </w:r>
      <w:r w:rsidRPr="00FE5895">
        <w:rPr>
          <w:rFonts w:ascii="Times New Roman" w:eastAsia="Times New Roman" w:hAnsi="Times New Roman" w:cs="Times New Roman"/>
          <w:b/>
          <w:bCs/>
          <w:color w:val="000000"/>
          <w:sz w:val="27"/>
          <w:szCs w:val="27"/>
          <w:lang w:eastAsia="tr-TR"/>
        </w:rPr>
        <w:br/>
        <w:t>DANIŞTAY</w:t>
      </w:r>
      <w:r w:rsidRPr="00FE5895">
        <w:rPr>
          <w:rFonts w:ascii="Times New Roman" w:eastAsia="Times New Roman" w:hAnsi="Times New Roman" w:cs="Times New Roman"/>
          <w:b/>
          <w:bCs/>
          <w:color w:val="000000"/>
          <w:sz w:val="27"/>
          <w:szCs w:val="27"/>
          <w:lang w:eastAsia="tr-TR"/>
        </w:rPr>
        <w:br/>
        <w:t>ONİKİNCİ DAİRE</w:t>
      </w:r>
    </w:p>
    <w:p w:rsidR="00FE5895" w:rsidRPr="00FE5895" w:rsidRDefault="00FE5895" w:rsidP="00FE589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FE5895" w:rsidRPr="00FE5895" w:rsidTr="00FE5895">
        <w:trPr>
          <w:tblCellSpacing w:w="15" w:type="dxa"/>
        </w:trPr>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Esas</w:t>
            </w:r>
          </w:p>
        </w:tc>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2021/1851</w:t>
            </w:r>
          </w:p>
        </w:tc>
      </w:tr>
      <w:tr w:rsidR="00FE5895" w:rsidRPr="00FE5895" w:rsidTr="00FE5895">
        <w:trPr>
          <w:tblCellSpacing w:w="15" w:type="dxa"/>
        </w:trPr>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Karar</w:t>
            </w:r>
          </w:p>
        </w:tc>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2021/1125</w:t>
            </w:r>
          </w:p>
        </w:tc>
      </w:tr>
      <w:tr w:rsidR="00FE5895" w:rsidRPr="00FE5895" w:rsidTr="00FE5895">
        <w:trPr>
          <w:tblCellSpacing w:w="15" w:type="dxa"/>
        </w:trPr>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Tarih</w:t>
            </w:r>
          </w:p>
        </w:tc>
        <w:tc>
          <w:tcPr>
            <w:tcW w:w="0" w:type="auto"/>
            <w:vAlign w:val="center"/>
            <w:hideMark/>
          </w:tcPr>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09.03.2021</w:t>
            </w:r>
          </w:p>
        </w:tc>
      </w:tr>
    </w:tbl>
    <w:p w:rsidR="00FE5895" w:rsidRPr="00FE5895" w:rsidRDefault="00FE5895" w:rsidP="00FE589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DİSİPLİN CEZASI</w:t>
      </w:r>
    </w:p>
    <w:p w:rsidR="00FE5895" w:rsidRPr="00FE5895" w:rsidRDefault="00FE5895" w:rsidP="00FE589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KINAMA CEZASI</w:t>
      </w:r>
    </w:p>
    <w:p w:rsidR="00FE5895" w:rsidRPr="00FE5895" w:rsidRDefault="00FE5895" w:rsidP="00FE589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DİSİPLİN KURULLARI VE DİSİPLİN AMİRLERİ</w:t>
      </w:r>
    </w:p>
    <w:p w:rsidR="00FE5895" w:rsidRPr="00FE5895" w:rsidRDefault="00FE5895" w:rsidP="00FE589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DİSİPLİN CEZASI VERMEYE YETKİLİ AMİR VE KURULLAR</w:t>
      </w:r>
    </w:p>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br/>
        <w:t>(657 s. DMK m. 125, 126)</w:t>
      </w:r>
    </w:p>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b/>
          <w:bCs/>
          <w:color w:val="000000"/>
          <w:sz w:val="27"/>
          <w:szCs w:val="27"/>
          <w:lang w:eastAsia="tr-TR"/>
        </w:rPr>
        <w:t>ÖZET</w:t>
      </w:r>
    </w:p>
    <w:p w:rsidR="00FE5895" w:rsidRPr="00FE5895" w:rsidRDefault="00FE5895" w:rsidP="00FE5895">
      <w:pPr>
        <w:spacing w:after="0"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03.05.2022 tarihinde www.memurlar.net’te “Danıştay'dan disiplin amirlerinin yetkilerine dair önemli karar!” başlığıyla yayınlanan Danıştay </w:t>
      </w:r>
      <w:proofErr w:type="spellStart"/>
      <w:r w:rsidRPr="00FE5895">
        <w:rPr>
          <w:rFonts w:ascii="Times New Roman" w:eastAsia="Times New Roman" w:hAnsi="Times New Roman" w:cs="Times New Roman"/>
          <w:color w:val="000000"/>
          <w:sz w:val="27"/>
          <w:szCs w:val="27"/>
          <w:lang w:eastAsia="tr-TR"/>
        </w:rPr>
        <w:t>Onikinci</w:t>
      </w:r>
      <w:proofErr w:type="spellEnd"/>
      <w:r w:rsidRPr="00FE5895">
        <w:rPr>
          <w:rFonts w:ascii="Times New Roman" w:eastAsia="Times New Roman" w:hAnsi="Times New Roman" w:cs="Times New Roman"/>
          <w:color w:val="000000"/>
          <w:sz w:val="27"/>
          <w:szCs w:val="27"/>
          <w:lang w:eastAsia="tr-TR"/>
        </w:rPr>
        <w:t xml:space="preserve"> Dairesi kararı. Daire, </w:t>
      </w:r>
      <w:bookmarkStart w:id="0" w:name="_GoBack"/>
      <w:r w:rsidRPr="00FE5895">
        <w:rPr>
          <w:rFonts w:ascii="Times New Roman" w:eastAsia="Times New Roman" w:hAnsi="Times New Roman" w:cs="Times New Roman"/>
          <w:color w:val="000000"/>
          <w:sz w:val="27"/>
          <w:szCs w:val="27"/>
          <w:lang w:eastAsia="tr-TR"/>
        </w:rPr>
        <w:t>soruşturmacının kademe ilerlemesinin durdurulması cezası teklif etmesi halinde disiplin amirlerinin dosyayı disiplin kurullarına sevk etmesi gerektiği</w:t>
      </w:r>
      <w:bookmarkEnd w:id="0"/>
      <w:r w:rsidRPr="00FE5895">
        <w:rPr>
          <w:rFonts w:ascii="Times New Roman" w:eastAsia="Times New Roman" w:hAnsi="Times New Roman" w:cs="Times New Roman"/>
          <w:color w:val="000000"/>
          <w:sz w:val="27"/>
          <w:szCs w:val="27"/>
          <w:lang w:eastAsia="tr-TR"/>
        </w:rPr>
        <w:t>, doğrudan başkaca bir alt ceza vermek suretiyle işlem tesis etmelerinin mevzuata aykırı olduğuna hükmetti.</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İSTEMİN </w:t>
      </w:r>
      <w:proofErr w:type="gramStart"/>
      <w:r w:rsidRPr="00FE5895">
        <w:rPr>
          <w:rFonts w:ascii="Times New Roman" w:eastAsia="Times New Roman" w:hAnsi="Times New Roman" w:cs="Times New Roman"/>
          <w:color w:val="000000"/>
          <w:sz w:val="27"/>
          <w:szCs w:val="27"/>
          <w:lang w:eastAsia="tr-TR"/>
        </w:rPr>
        <w:t>KONUSU : Ankara</w:t>
      </w:r>
      <w:proofErr w:type="gramEnd"/>
      <w:r w:rsidRPr="00FE5895">
        <w:rPr>
          <w:rFonts w:ascii="Times New Roman" w:eastAsia="Times New Roman" w:hAnsi="Times New Roman" w:cs="Times New Roman"/>
          <w:color w:val="000000"/>
          <w:sz w:val="27"/>
          <w:szCs w:val="27"/>
          <w:lang w:eastAsia="tr-TR"/>
        </w:rPr>
        <w:t xml:space="preserve"> 9. İdare Mahkemesinin 21/06/2012 tarih ve E:2011/1808, K:2012/898 sayılı kararının onanmasına dair Danıştay </w:t>
      </w:r>
      <w:proofErr w:type="spellStart"/>
      <w:r w:rsidRPr="00FE5895">
        <w:rPr>
          <w:rFonts w:ascii="Times New Roman" w:eastAsia="Times New Roman" w:hAnsi="Times New Roman" w:cs="Times New Roman"/>
          <w:color w:val="000000"/>
          <w:sz w:val="27"/>
          <w:szCs w:val="27"/>
          <w:lang w:eastAsia="tr-TR"/>
        </w:rPr>
        <w:t>Onikinci</w:t>
      </w:r>
      <w:proofErr w:type="spellEnd"/>
      <w:r w:rsidRPr="00FE5895">
        <w:rPr>
          <w:rFonts w:ascii="Times New Roman" w:eastAsia="Times New Roman" w:hAnsi="Times New Roman" w:cs="Times New Roman"/>
          <w:color w:val="000000"/>
          <w:sz w:val="27"/>
          <w:szCs w:val="27"/>
          <w:lang w:eastAsia="tr-TR"/>
        </w:rPr>
        <w:t xml:space="preserve"> Dairesinin 22/03/2016 tarih ve E:2016/820 K:2016/1536 sayılı kararının; 2577 sayılı İdari Yargılama Usulü Kanunu'nun Geçici 8. maddesi uyarınca uygulanmasına devam edilen 3622 sayılı Kanun ile değişik 54. maddesi uyarınca düzeltilmesi istenilmektedir.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YARGILAMA </w:t>
      </w:r>
      <w:proofErr w:type="gramStart"/>
      <w:r w:rsidRPr="00FE5895">
        <w:rPr>
          <w:rFonts w:ascii="Times New Roman" w:eastAsia="Times New Roman" w:hAnsi="Times New Roman" w:cs="Times New Roman"/>
          <w:color w:val="000000"/>
          <w:sz w:val="27"/>
          <w:szCs w:val="27"/>
          <w:lang w:eastAsia="tr-TR"/>
        </w:rPr>
        <w:t>SÜRECİ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Dava konusu istem: Adalet Bakanlığı Ceza ve Tevkif Evleri Genel Müdürlüğü Terör ve Çıkar Amaçlı Suç Örgütleri Şubesinde tedviren müdür olarak görev yapan davacının, 657 sayılı Devlet Memurları Kanunu'nun 125/B-(a) maddesi uyarınca "kınama" cezası ile cezalandırılmasına ilişkin </w:t>
      </w:r>
      <w:proofErr w:type="gramStart"/>
      <w:r w:rsidRPr="00FE5895">
        <w:rPr>
          <w:rFonts w:ascii="Times New Roman" w:eastAsia="Times New Roman" w:hAnsi="Times New Roman" w:cs="Times New Roman"/>
          <w:color w:val="000000"/>
          <w:sz w:val="27"/>
          <w:szCs w:val="27"/>
          <w:lang w:eastAsia="tr-TR"/>
        </w:rPr>
        <w:t>08/07/2011</w:t>
      </w:r>
      <w:proofErr w:type="gramEnd"/>
      <w:r w:rsidRPr="00FE5895">
        <w:rPr>
          <w:rFonts w:ascii="Times New Roman" w:eastAsia="Times New Roman" w:hAnsi="Times New Roman" w:cs="Times New Roman"/>
          <w:color w:val="000000"/>
          <w:sz w:val="27"/>
          <w:szCs w:val="27"/>
          <w:lang w:eastAsia="tr-TR"/>
        </w:rPr>
        <w:t xml:space="preserve"> tarihli işlemin iptali istenilmiştir.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İlk Derece Mahkemesi kararının özeti: Ankara 9. İdare Mahkemesinin </w:t>
      </w:r>
      <w:proofErr w:type="gramStart"/>
      <w:r w:rsidRPr="00FE5895">
        <w:rPr>
          <w:rFonts w:ascii="Times New Roman" w:eastAsia="Times New Roman" w:hAnsi="Times New Roman" w:cs="Times New Roman"/>
          <w:color w:val="000000"/>
          <w:sz w:val="27"/>
          <w:szCs w:val="27"/>
          <w:lang w:eastAsia="tr-TR"/>
        </w:rPr>
        <w:t>21/06/2012</w:t>
      </w:r>
      <w:proofErr w:type="gramEnd"/>
      <w:r w:rsidRPr="00FE5895">
        <w:rPr>
          <w:rFonts w:ascii="Times New Roman" w:eastAsia="Times New Roman" w:hAnsi="Times New Roman" w:cs="Times New Roman"/>
          <w:color w:val="000000"/>
          <w:sz w:val="27"/>
          <w:szCs w:val="27"/>
          <w:lang w:eastAsia="tr-TR"/>
        </w:rPr>
        <w:t xml:space="preserve"> tarih ve E:2011/1808, K:2012/898 sayılı kararıyla; davacının kademe ilerlemesinin durdurulması cezası ile cezalandırılmasının teklif edilmesi üzerine dosyanın bakanlık disiplin kuruluna havale edilmesi gerektiği, ancak teklifin reddedilmesi halinde dosyanın disiplin amirince incelenebileceği, bu nedenle, muhakkik tarafından teklif edilen kademe ilerlemesinin durdurulması cezasının doğrudan disiplin amiri tarafından değerlendirilerek, anılan fiilin kınama cezası kapsamına </w:t>
      </w:r>
      <w:r w:rsidRPr="00FE5895">
        <w:rPr>
          <w:rFonts w:ascii="Times New Roman" w:eastAsia="Times New Roman" w:hAnsi="Times New Roman" w:cs="Times New Roman"/>
          <w:color w:val="000000"/>
          <w:sz w:val="27"/>
          <w:szCs w:val="27"/>
          <w:lang w:eastAsia="tr-TR"/>
        </w:rPr>
        <w:lastRenderedPageBreak/>
        <w:t>girdiği kanaatine varılarak tesis edilen işlemde yetki unsuru yönünden hukuka uyarlık görülmediği gerekçesiyle dava konusu işlemin iptaline karar verilmiştir.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Daire kararının özeti: Danıştay </w:t>
      </w:r>
      <w:proofErr w:type="spellStart"/>
      <w:r w:rsidRPr="00FE5895">
        <w:rPr>
          <w:rFonts w:ascii="Times New Roman" w:eastAsia="Times New Roman" w:hAnsi="Times New Roman" w:cs="Times New Roman"/>
          <w:color w:val="000000"/>
          <w:sz w:val="27"/>
          <w:szCs w:val="27"/>
          <w:lang w:eastAsia="tr-TR"/>
        </w:rPr>
        <w:t>Onikinci</w:t>
      </w:r>
      <w:proofErr w:type="spellEnd"/>
      <w:r w:rsidRPr="00FE5895">
        <w:rPr>
          <w:rFonts w:ascii="Times New Roman" w:eastAsia="Times New Roman" w:hAnsi="Times New Roman" w:cs="Times New Roman"/>
          <w:color w:val="000000"/>
          <w:sz w:val="27"/>
          <w:szCs w:val="27"/>
          <w:lang w:eastAsia="tr-TR"/>
        </w:rPr>
        <w:t xml:space="preserve"> Dairesinin </w:t>
      </w:r>
      <w:proofErr w:type="gramStart"/>
      <w:r w:rsidRPr="00FE5895">
        <w:rPr>
          <w:rFonts w:ascii="Times New Roman" w:eastAsia="Times New Roman" w:hAnsi="Times New Roman" w:cs="Times New Roman"/>
          <w:color w:val="000000"/>
          <w:sz w:val="27"/>
          <w:szCs w:val="27"/>
          <w:lang w:eastAsia="tr-TR"/>
        </w:rPr>
        <w:t>22/03/2016</w:t>
      </w:r>
      <w:proofErr w:type="gramEnd"/>
      <w:r w:rsidRPr="00FE5895">
        <w:rPr>
          <w:rFonts w:ascii="Times New Roman" w:eastAsia="Times New Roman" w:hAnsi="Times New Roman" w:cs="Times New Roman"/>
          <w:color w:val="000000"/>
          <w:sz w:val="27"/>
          <w:szCs w:val="27"/>
          <w:lang w:eastAsia="tr-TR"/>
        </w:rPr>
        <w:t xml:space="preserve"> tarih ve E:2016/820 K:2016/1536 sayılı kararıyla; temyize konu karar hukuk ve usule uygun bulunmuş ve kararın onanmasına karar verilmiştir.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E5895">
        <w:rPr>
          <w:rFonts w:ascii="Times New Roman" w:eastAsia="Times New Roman" w:hAnsi="Times New Roman" w:cs="Times New Roman"/>
          <w:color w:val="000000"/>
          <w:sz w:val="27"/>
          <w:szCs w:val="27"/>
          <w:lang w:eastAsia="tr-TR"/>
        </w:rPr>
        <w:t>KARAR DÜZELTME TALEP EDENİN İDDİALARI: Davacı hakkında disiplin cezasına neden olan olay ile ilgili disiplin soruşturması açıldığı, soruşturma sonucunda davacının üzerine atılı fiili işlediğinin sübuta erdiğinin anlaşılması üzerine davacının eylemine uyan dava konusu disiplin cezası ile cezalandırıldığı, dava konusu işlemde mevzuata aykırı bir yön bulunmadığı, işlemin hukuka uygun olduğu ileri sürülerek İdare Mahkemesi kararının bozulması gerektiği ileri sürülmektedir.</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KARŞI TARAFIN </w:t>
      </w:r>
      <w:proofErr w:type="gramStart"/>
      <w:r w:rsidRPr="00FE5895">
        <w:rPr>
          <w:rFonts w:ascii="Times New Roman" w:eastAsia="Times New Roman" w:hAnsi="Times New Roman" w:cs="Times New Roman"/>
          <w:color w:val="000000"/>
          <w:sz w:val="27"/>
          <w:szCs w:val="27"/>
          <w:lang w:eastAsia="tr-TR"/>
        </w:rPr>
        <w:t>SAVUNMASI : Savunma</w:t>
      </w:r>
      <w:proofErr w:type="gramEnd"/>
      <w:r w:rsidRPr="00FE5895">
        <w:rPr>
          <w:rFonts w:ascii="Times New Roman" w:eastAsia="Times New Roman" w:hAnsi="Times New Roman" w:cs="Times New Roman"/>
          <w:color w:val="000000"/>
          <w:sz w:val="27"/>
          <w:szCs w:val="27"/>
          <w:lang w:eastAsia="tr-TR"/>
        </w:rPr>
        <w:t xml:space="preserve"> verilmemiştir.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DANIŞTAY TETKİK HÂKİMİ SUAT ŞAHİN'İN DÜŞÜNCESİ: Karar düzeltme isteminin reddi gerektiği düşünülmektedir.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TÜRK MİLLETİ ADINA</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Karar veren Danıştay </w:t>
      </w:r>
      <w:proofErr w:type="spellStart"/>
      <w:r w:rsidRPr="00FE5895">
        <w:rPr>
          <w:rFonts w:ascii="Times New Roman" w:eastAsia="Times New Roman" w:hAnsi="Times New Roman" w:cs="Times New Roman"/>
          <w:color w:val="000000"/>
          <w:sz w:val="27"/>
          <w:szCs w:val="27"/>
          <w:lang w:eastAsia="tr-TR"/>
        </w:rPr>
        <w:t>Onikinci</w:t>
      </w:r>
      <w:proofErr w:type="spellEnd"/>
      <w:r w:rsidRPr="00FE5895">
        <w:rPr>
          <w:rFonts w:ascii="Times New Roman" w:eastAsia="Times New Roman" w:hAnsi="Times New Roman" w:cs="Times New Roman"/>
          <w:color w:val="000000"/>
          <w:sz w:val="27"/>
          <w:szCs w:val="27"/>
          <w:lang w:eastAsia="tr-TR"/>
        </w:rPr>
        <w:t xml:space="preserve"> Dairesince; Danıştay Başkanlık Kurulu'nun </w:t>
      </w:r>
      <w:proofErr w:type="gramStart"/>
      <w:r w:rsidRPr="00FE5895">
        <w:rPr>
          <w:rFonts w:ascii="Times New Roman" w:eastAsia="Times New Roman" w:hAnsi="Times New Roman" w:cs="Times New Roman"/>
          <w:color w:val="000000"/>
          <w:sz w:val="27"/>
          <w:szCs w:val="27"/>
          <w:lang w:eastAsia="tr-TR"/>
        </w:rPr>
        <w:t>18/12/2020</w:t>
      </w:r>
      <w:proofErr w:type="gramEnd"/>
      <w:r w:rsidRPr="00FE5895">
        <w:rPr>
          <w:rFonts w:ascii="Times New Roman" w:eastAsia="Times New Roman" w:hAnsi="Times New Roman" w:cs="Times New Roman"/>
          <w:color w:val="000000"/>
          <w:sz w:val="27"/>
          <w:szCs w:val="27"/>
          <w:lang w:eastAsia="tr-TR"/>
        </w:rPr>
        <w:t xml:space="preserve"> tarih ve 2020/62 sayılı "Danıştay Dava Daireleri Arasındaki İş Bölümü Kararı" uyarınca Dairemize devredilen dosya incelenerek işin gereği görüşüldü:</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Kararın düzeltilmesi dilekçesinde ileri sürülen nedenler, 2577 sayılı Kanun'un Geçici 8. maddesi uyarınca uygulanmasına devam edilen 3622 sayılı Kanun ile değişik 54. maddesi hükmüne uygun bulunduğundan, karar düzeltme isteminin kabulü ile Danıştay </w:t>
      </w:r>
      <w:proofErr w:type="spellStart"/>
      <w:r w:rsidRPr="00FE5895">
        <w:rPr>
          <w:rFonts w:ascii="Times New Roman" w:eastAsia="Times New Roman" w:hAnsi="Times New Roman" w:cs="Times New Roman"/>
          <w:color w:val="000000"/>
          <w:sz w:val="27"/>
          <w:szCs w:val="27"/>
          <w:lang w:eastAsia="tr-TR"/>
        </w:rPr>
        <w:t>Onikinci</w:t>
      </w:r>
      <w:proofErr w:type="spellEnd"/>
      <w:r w:rsidRPr="00FE5895">
        <w:rPr>
          <w:rFonts w:ascii="Times New Roman" w:eastAsia="Times New Roman" w:hAnsi="Times New Roman" w:cs="Times New Roman"/>
          <w:color w:val="000000"/>
          <w:sz w:val="27"/>
          <w:szCs w:val="27"/>
          <w:lang w:eastAsia="tr-TR"/>
        </w:rPr>
        <w:t xml:space="preserve"> Dairesinin </w:t>
      </w:r>
      <w:proofErr w:type="gramStart"/>
      <w:r w:rsidRPr="00FE5895">
        <w:rPr>
          <w:rFonts w:ascii="Times New Roman" w:eastAsia="Times New Roman" w:hAnsi="Times New Roman" w:cs="Times New Roman"/>
          <w:color w:val="000000"/>
          <w:sz w:val="27"/>
          <w:szCs w:val="27"/>
          <w:lang w:eastAsia="tr-TR"/>
        </w:rPr>
        <w:t>22/03/2016</w:t>
      </w:r>
      <w:proofErr w:type="gramEnd"/>
      <w:r w:rsidRPr="00FE5895">
        <w:rPr>
          <w:rFonts w:ascii="Times New Roman" w:eastAsia="Times New Roman" w:hAnsi="Times New Roman" w:cs="Times New Roman"/>
          <w:color w:val="000000"/>
          <w:sz w:val="27"/>
          <w:szCs w:val="27"/>
          <w:lang w:eastAsia="tr-TR"/>
        </w:rPr>
        <w:t xml:space="preserve"> tarih ve E:2016/820, K:2016/1536 sayılı karar kaldırılarak uyuşmazlık yeniden incelendi:</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İNCELEME VE </w:t>
      </w:r>
      <w:proofErr w:type="gramStart"/>
      <w:r w:rsidRPr="00FE5895">
        <w:rPr>
          <w:rFonts w:ascii="Times New Roman" w:eastAsia="Times New Roman" w:hAnsi="Times New Roman" w:cs="Times New Roman"/>
          <w:color w:val="000000"/>
          <w:sz w:val="27"/>
          <w:szCs w:val="27"/>
          <w:lang w:eastAsia="tr-TR"/>
        </w:rPr>
        <w:t>GEREKÇE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MADDİ </w:t>
      </w:r>
      <w:proofErr w:type="gramStart"/>
      <w:r w:rsidRPr="00FE5895">
        <w:rPr>
          <w:rFonts w:ascii="Times New Roman" w:eastAsia="Times New Roman" w:hAnsi="Times New Roman" w:cs="Times New Roman"/>
          <w:color w:val="000000"/>
          <w:sz w:val="27"/>
          <w:szCs w:val="27"/>
          <w:lang w:eastAsia="tr-TR"/>
        </w:rPr>
        <w:t>OLAY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Davacı hakkında; Adalet Bakanlığı Ceza ve Tevkif Evleri Genel Müdürlüğü Terör ve Çıkar Amaçlı Suç Örgütleri Şubesinde tedviren müdür olarak görev yapmakta iken, raporlu olduğu günler içerisinde adına fazla çalışma saatleri tahakkuk ettirilerek haksız olarak fazla çalışma ücreti aldığı iddiasıyla soruşturma başlatılmıştır.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Soruşturma sonucu düzenlenen </w:t>
      </w:r>
      <w:proofErr w:type="gramStart"/>
      <w:r w:rsidRPr="00FE5895">
        <w:rPr>
          <w:rFonts w:ascii="Times New Roman" w:eastAsia="Times New Roman" w:hAnsi="Times New Roman" w:cs="Times New Roman"/>
          <w:color w:val="000000"/>
          <w:sz w:val="27"/>
          <w:szCs w:val="27"/>
          <w:lang w:eastAsia="tr-TR"/>
        </w:rPr>
        <w:t>04/07/2011</w:t>
      </w:r>
      <w:proofErr w:type="gramEnd"/>
      <w:r w:rsidRPr="00FE5895">
        <w:rPr>
          <w:rFonts w:ascii="Times New Roman" w:eastAsia="Times New Roman" w:hAnsi="Times New Roman" w:cs="Times New Roman"/>
          <w:color w:val="000000"/>
          <w:sz w:val="27"/>
          <w:szCs w:val="27"/>
          <w:lang w:eastAsia="tr-TR"/>
        </w:rPr>
        <w:t xml:space="preserve"> tarihli raporda, </w:t>
      </w:r>
      <w:proofErr w:type="spellStart"/>
      <w:r w:rsidRPr="00FE5895">
        <w:rPr>
          <w:rFonts w:ascii="Times New Roman" w:eastAsia="Times New Roman" w:hAnsi="Times New Roman" w:cs="Times New Roman"/>
          <w:color w:val="000000"/>
          <w:sz w:val="27"/>
          <w:szCs w:val="27"/>
          <w:lang w:eastAsia="tr-TR"/>
        </w:rPr>
        <w:t>isnad</w:t>
      </w:r>
      <w:proofErr w:type="spellEnd"/>
      <w:r w:rsidRPr="00FE5895">
        <w:rPr>
          <w:rFonts w:ascii="Times New Roman" w:eastAsia="Times New Roman" w:hAnsi="Times New Roman" w:cs="Times New Roman"/>
          <w:color w:val="000000"/>
          <w:sz w:val="27"/>
          <w:szCs w:val="27"/>
          <w:lang w:eastAsia="tr-TR"/>
        </w:rPr>
        <w:t xml:space="preserve"> edilen fiilin sübuta erdiği belirtilerek disiplin yönünden 657 sayılı Devlet Memurları Kanunu'nun 125/D-(f) maddesi uyarınca "kademe ilerlemesinin durdurulması" cezası ile cezalandırılmasının teklif edildiği, ancak disiplin amiri tarafından </w:t>
      </w:r>
      <w:r w:rsidRPr="00FE5895">
        <w:rPr>
          <w:rFonts w:ascii="Times New Roman" w:eastAsia="Times New Roman" w:hAnsi="Times New Roman" w:cs="Times New Roman"/>
          <w:color w:val="000000"/>
          <w:sz w:val="27"/>
          <w:szCs w:val="27"/>
          <w:lang w:eastAsia="tr-TR"/>
        </w:rPr>
        <w:lastRenderedPageBreak/>
        <w:t>davacının eyleminin, yanlışlıktan kaynaklandığı kanaatine varılarak 657 sayılı Kanun'un 125/B-(a) maddesi uyarınca "kınama" cezası ile cezalandırıldığı anlaşılmaktadır.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Davacı tarafından, "kınama" cezası ile cezalandırılmasına ilişkin Adalet Bakanlığı Ceza ve Tevkif Evleri Genel Müdürlüğü'nün </w:t>
      </w:r>
      <w:proofErr w:type="gramStart"/>
      <w:r w:rsidRPr="00FE5895">
        <w:rPr>
          <w:rFonts w:ascii="Times New Roman" w:eastAsia="Times New Roman" w:hAnsi="Times New Roman" w:cs="Times New Roman"/>
          <w:color w:val="000000"/>
          <w:sz w:val="27"/>
          <w:szCs w:val="27"/>
          <w:lang w:eastAsia="tr-TR"/>
        </w:rPr>
        <w:t>08/07/2011</w:t>
      </w:r>
      <w:proofErr w:type="gramEnd"/>
      <w:r w:rsidRPr="00FE5895">
        <w:rPr>
          <w:rFonts w:ascii="Times New Roman" w:eastAsia="Times New Roman" w:hAnsi="Times New Roman" w:cs="Times New Roman"/>
          <w:color w:val="000000"/>
          <w:sz w:val="27"/>
          <w:szCs w:val="27"/>
          <w:lang w:eastAsia="tr-TR"/>
        </w:rPr>
        <w:t xml:space="preserve"> tarihli işleminin iptali istemiyle </w:t>
      </w:r>
      <w:proofErr w:type="spellStart"/>
      <w:r w:rsidRPr="00FE5895">
        <w:rPr>
          <w:rFonts w:ascii="Times New Roman" w:eastAsia="Times New Roman" w:hAnsi="Times New Roman" w:cs="Times New Roman"/>
          <w:color w:val="000000"/>
          <w:sz w:val="27"/>
          <w:szCs w:val="27"/>
          <w:lang w:eastAsia="tr-TR"/>
        </w:rPr>
        <w:t>temyizen</w:t>
      </w:r>
      <w:proofErr w:type="spellEnd"/>
      <w:r w:rsidRPr="00FE5895">
        <w:rPr>
          <w:rFonts w:ascii="Times New Roman" w:eastAsia="Times New Roman" w:hAnsi="Times New Roman" w:cs="Times New Roman"/>
          <w:color w:val="000000"/>
          <w:sz w:val="27"/>
          <w:szCs w:val="27"/>
          <w:lang w:eastAsia="tr-TR"/>
        </w:rPr>
        <w:t xml:space="preserve"> incelenen dava açılmıştır.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İLGİLİ </w:t>
      </w:r>
      <w:proofErr w:type="gramStart"/>
      <w:r w:rsidRPr="00FE5895">
        <w:rPr>
          <w:rFonts w:ascii="Times New Roman" w:eastAsia="Times New Roman" w:hAnsi="Times New Roman" w:cs="Times New Roman"/>
          <w:color w:val="000000"/>
          <w:sz w:val="27"/>
          <w:szCs w:val="27"/>
          <w:lang w:eastAsia="tr-TR"/>
        </w:rPr>
        <w:t>MEVZUAT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E5895">
        <w:rPr>
          <w:rFonts w:ascii="Times New Roman" w:eastAsia="Times New Roman" w:hAnsi="Times New Roman" w:cs="Times New Roman"/>
          <w:color w:val="000000"/>
          <w:sz w:val="27"/>
          <w:szCs w:val="27"/>
          <w:lang w:eastAsia="tr-TR"/>
        </w:rPr>
        <w:t>657 sayılı Devlet Memurları Kanunu'nun 125/B-(a) maddesinde, "Verilen emir ve görevlerin tam ve zamanında yapılmasında, görev mahallinde kurumlarca belirlenen usul ve esasların yerine getirilmesinde kusurlu davranmak" fiili, kınama cezasını gerektiren fiil ve haller arasında sayılmış; aynı Kanun'un 125/D-(f) maddesinde, "Gerçeğe aykırı rapor ve belge düzenlemek" fiili, kademe ilerlemesinin durdurulması cezası gerektiren fiil ve haller arasında sayılmıştır.</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E5895">
        <w:rPr>
          <w:rFonts w:ascii="Times New Roman" w:eastAsia="Times New Roman" w:hAnsi="Times New Roman" w:cs="Times New Roman"/>
          <w:color w:val="000000"/>
          <w:sz w:val="27"/>
          <w:szCs w:val="27"/>
          <w:lang w:eastAsia="tr-TR"/>
        </w:rPr>
        <w:t xml:space="preserve">657 sayılı Devlet Memurları Kanunu'nun "Disiplin Cezası Vermeye Yetkili Amir ve Kurullar" başlıklı 126. maddesinin birinci fıkrasında,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 hükmüne; üçüncü fıkrasında ise, "Disiplin kurulu ve yüksek disiplin kurulunun ayrı bir ceza tayinine yetkisi yoktur, cezayı kabul veya reddeder. </w:t>
      </w:r>
      <w:proofErr w:type="gramEnd"/>
      <w:r w:rsidRPr="00FE5895">
        <w:rPr>
          <w:rFonts w:ascii="Times New Roman" w:eastAsia="Times New Roman" w:hAnsi="Times New Roman" w:cs="Times New Roman"/>
          <w:color w:val="000000"/>
          <w:sz w:val="27"/>
          <w:szCs w:val="27"/>
          <w:lang w:eastAsia="tr-TR"/>
        </w:rPr>
        <w:t>Ret halinde atamaya yetkili amirler 15 gün içinde başka bir disiplin cezası vermekte serbesttirler." hükmüne yer verilmiştir.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657 sayılı Kanun'un "Disiplin kurulları ve disiplin amirleri" başlıklı 134. maddesinde: "Disiplin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Bu kurulların kuruluş, üyelerinin görev süresi, görüşme ve karar usulü, hangi memurlar hakkında karar verebilecekleri ve disiplin amirlerinin tayin ve tespitinde uygulanacak esaslar ile bunların yetki ve sorumlulukları gibi hususlar Cumhurbaşkanınca çıkarılacak yönetmelikle düzenlenir." hükmü yer almaktadır.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Anılan Kanun'un 134 üncü maddesine dayanılarak Bakanlar Kurulunun </w:t>
      </w:r>
      <w:proofErr w:type="gramStart"/>
      <w:r w:rsidRPr="00FE5895">
        <w:rPr>
          <w:rFonts w:ascii="Times New Roman" w:eastAsia="Times New Roman" w:hAnsi="Times New Roman" w:cs="Times New Roman"/>
          <w:color w:val="000000"/>
          <w:sz w:val="27"/>
          <w:szCs w:val="27"/>
          <w:lang w:eastAsia="tr-TR"/>
        </w:rPr>
        <w:t>17/09/1982</w:t>
      </w:r>
      <w:proofErr w:type="gramEnd"/>
      <w:r w:rsidRPr="00FE5895">
        <w:rPr>
          <w:rFonts w:ascii="Times New Roman" w:eastAsia="Times New Roman" w:hAnsi="Times New Roman" w:cs="Times New Roman"/>
          <w:color w:val="000000"/>
          <w:sz w:val="27"/>
          <w:szCs w:val="27"/>
          <w:lang w:eastAsia="tr-TR"/>
        </w:rPr>
        <w:t xml:space="preserve"> tarihli ve 8/5336 sayılı Kararı ile hazırlanarak 24/10/1982 tarihli ve 17848 sayılı Resmi Gazete yayımlanarak yürürlüğe konulan Disiplin Kurulları ve Disiplin Amirleri Hakkında Yönetmelikte; Disiplin </w:t>
      </w:r>
      <w:proofErr w:type="spellStart"/>
      <w:r w:rsidRPr="00FE5895">
        <w:rPr>
          <w:rFonts w:ascii="Times New Roman" w:eastAsia="Times New Roman" w:hAnsi="Times New Roman" w:cs="Times New Roman"/>
          <w:color w:val="000000"/>
          <w:sz w:val="27"/>
          <w:szCs w:val="27"/>
          <w:lang w:eastAsia="tr-TR"/>
        </w:rPr>
        <w:t>amirleri'nin</w:t>
      </w:r>
      <w:proofErr w:type="spellEnd"/>
      <w:r w:rsidRPr="00FE5895">
        <w:rPr>
          <w:rFonts w:ascii="Times New Roman" w:eastAsia="Times New Roman" w:hAnsi="Times New Roman" w:cs="Times New Roman"/>
          <w:color w:val="000000"/>
          <w:sz w:val="27"/>
          <w:szCs w:val="27"/>
          <w:lang w:eastAsia="tr-TR"/>
        </w:rPr>
        <w:t xml:space="preserve"> uyarma, kınama ve aylıktan kesme cezalarını vermeye yetkili oldukları; Disiplin </w:t>
      </w:r>
      <w:proofErr w:type="spellStart"/>
      <w:r w:rsidRPr="00FE5895">
        <w:rPr>
          <w:rFonts w:ascii="Times New Roman" w:eastAsia="Times New Roman" w:hAnsi="Times New Roman" w:cs="Times New Roman"/>
          <w:color w:val="000000"/>
          <w:sz w:val="27"/>
          <w:szCs w:val="27"/>
          <w:lang w:eastAsia="tr-TR"/>
        </w:rPr>
        <w:t>kurulları'nın</w:t>
      </w:r>
      <w:proofErr w:type="spellEnd"/>
      <w:r w:rsidRPr="00FE5895">
        <w:rPr>
          <w:rFonts w:ascii="Times New Roman" w:eastAsia="Times New Roman" w:hAnsi="Times New Roman" w:cs="Times New Roman"/>
          <w:color w:val="000000"/>
          <w:sz w:val="27"/>
          <w:szCs w:val="27"/>
          <w:lang w:eastAsia="tr-TR"/>
        </w:rPr>
        <w:t xml:space="preserve"> Kademe ilerlemesinin durdurulması cezası teklifini değerlendirmeye; Uyarma, kınama ve </w:t>
      </w:r>
      <w:r w:rsidRPr="00FE5895">
        <w:rPr>
          <w:rFonts w:ascii="Times New Roman" w:eastAsia="Times New Roman" w:hAnsi="Times New Roman" w:cs="Times New Roman"/>
          <w:color w:val="000000"/>
          <w:sz w:val="27"/>
          <w:szCs w:val="27"/>
          <w:lang w:eastAsia="tr-TR"/>
        </w:rPr>
        <w:lastRenderedPageBreak/>
        <w:t>aylıktan kesme cezalarına karşı yapılan itirazları değerlendirmeye yetkili oldukları kuralına yer verilmiştir.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HUKUKİ </w:t>
      </w:r>
      <w:proofErr w:type="gramStart"/>
      <w:r w:rsidRPr="00FE5895">
        <w:rPr>
          <w:rFonts w:ascii="Times New Roman" w:eastAsia="Times New Roman" w:hAnsi="Times New Roman" w:cs="Times New Roman"/>
          <w:color w:val="000000"/>
          <w:sz w:val="27"/>
          <w:szCs w:val="27"/>
          <w:lang w:eastAsia="tr-TR"/>
        </w:rPr>
        <w:t>DEĞERLENDİRME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Yukarıda açık metinlerine yer verilen mevzuat hükümlerine göre uyarma, kınama, aylıktan kesme, kademe ilerlemesinin durdurulmasına ilişkin disiplin cezası tekliflerinin hangi amir ve kurul tarafından karara bağlanacağı; karara bağlanan disiplin cezalarının ise, hangi kurullar tarafından onaylanacağı belirlenmiştir. </w:t>
      </w:r>
      <w:proofErr w:type="gramStart"/>
      <w:r w:rsidRPr="00FE5895">
        <w:rPr>
          <w:rFonts w:ascii="Times New Roman" w:eastAsia="Times New Roman" w:hAnsi="Times New Roman" w:cs="Times New Roman"/>
          <w:color w:val="000000"/>
          <w:sz w:val="27"/>
          <w:szCs w:val="27"/>
          <w:lang w:eastAsia="tr-TR"/>
        </w:rPr>
        <w:t>Bu kapsamda disiplin kurullarının ayrı bir ceza tayinine yetkisi olmadığı açık olmakla birlikte, kademe ilerlemesinin durdurulması cezasını gerektiren eylem nedeniyle yapılan soruşturma sonucu soruşturmacı tarafından önerilen cezayı değerlendirecek olan disiplin kurullarının eylemi sabit görmesi, ancak geçmiş hizmetleri sırasındaki çalışmaları olumlu olanlar ve ödül veya başarı belgesi alanlar için bir alt ceza uygulanması yönünde bir kanaate varması halinde; disiplin kurullarının bu yetkilerini kendilerinin kullanacağı, verecekleri kararların da Kanunda belirtilen makamlar tarafından onaylanacağı kuşkusuzdur.</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Bakılan olayda, Terör ve Çıkar Amaçlı Suç Örgütleri Şubesinde tedviren müdür olarak görev yapan davacının 2011 yılı Mayıs Ayında raporlu olduğu günler içerisinde adına fazla çalışma saatleri tahakkuk ettirerek "fazla çalışma cetvelini" bağlı bulunduğu Hakime imzalattırmadan, çalışmadığı halde haksız olarak fazla çalışma ücreti aldığının sabit görülmesi nedeniyle hakkında yürütülen soruşturma sonucu düzenlenen raporda, soruşturmacı tarafından, disiplin yönünden 657 sayılı Kanun'un 125/D-(f) maddesi uyarınca kademe ilerlemesinin durdurulması cezası verilmesinin teklif edildiği, bu teklifin disiplin amirince, soruşturma raporunda içinde yer aldığı işlem dosyası Bakanlık Disiplin Kuruluna sevk edilmeden, Disiplin Amirince değerlendirilmesi sonucu 2011 yılı Mayıs Ayı Fazla Mesai Cetvelinin E</w:t>
      </w:r>
      <w:proofErr w:type="gramStart"/>
      <w:r w:rsidRPr="00FE5895">
        <w:rPr>
          <w:rFonts w:ascii="Times New Roman" w:eastAsia="Times New Roman" w:hAnsi="Times New Roman" w:cs="Times New Roman"/>
          <w:color w:val="000000"/>
          <w:sz w:val="27"/>
          <w:szCs w:val="27"/>
          <w:lang w:eastAsia="tr-TR"/>
        </w:rPr>
        <w:t>....</w:t>
      </w:r>
      <w:proofErr w:type="gramEnd"/>
      <w:r w:rsidRPr="00FE5895">
        <w:rPr>
          <w:rFonts w:ascii="Times New Roman" w:eastAsia="Times New Roman" w:hAnsi="Times New Roman" w:cs="Times New Roman"/>
          <w:color w:val="000000"/>
          <w:sz w:val="27"/>
          <w:szCs w:val="27"/>
          <w:lang w:eastAsia="tr-TR"/>
        </w:rPr>
        <w:t xml:space="preserve"> G.... (davacı) tarafından hazırlanıp imzalandıktan sonra imzalanmak üzere aynı şubede görevli memur H. Ö…. tarafından yetkili Tetkik Hakimi İ. K….'e imzalatmayı unuttuğu ve imzalanmayan mesai ücreti cetvelinin bütçe şubesine verilmesindeki "kusurlu" davranışın karşılığı eylemin 657 sayılı Kanun'un 125/B-(a) kapsamında bulunduğu kanaatine varılarak disiplin amirince "Kınama" cezası ile cezalandırılmıştır.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E5895">
        <w:rPr>
          <w:rFonts w:ascii="Times New Roman" w:eastAsia="Times New Roman" w:hAnsi="Times New Roman" w:cs="Times New Roman"/>
          <w:color w:val="000000"/>
          <w:sz w:val="27"/>
          <w:szCs w:val="27"/>
          <w:lang w:eastAsia="tr-TR"/>
        </w:rPr>
        <w:t xml:space="preserve">Soruşturmacı tarafından teklif edilen cezanın; "soruşturma raporunda, davacı ve tanık ifadelerinde, maddi olayın değerlendirilmesinde, olayın tahlilinde veya suç ile ceza arasındaki oran ya da 125. maddenin fıkra, bent veya alt bentlerinin uygulanmasında eksiklik ve tutarsızlıkların bulunması ve benzeri nedenlerle" disiplin amiri tarafından uygun görülmemesi halinde, gerekçeleri de belirtilmek suretiyle, söz konusu raporun soruşturmacıya iade edilmesi ve yeniden soruşturma raporu düzenletildikten sonra, soruşturma raporundaki teklifin "uyarma, kınama, aylıktan kesme" cezası ise, disiplin amirince değerlendirilmesi; söz konusu teklifin "kademe ilerlemesinin durdurulması" cezası ise, işlem dosyası hakkında bir karar verilmek üzere "Bakanlık Disiplin Kurulu'na" </w:t>
      </w:r>
      <w:proofErr w:type="spellStart"/>
      <w:r w:rsidRPr="00FE5895">
        <w:rPr>
          <w:rFonts w:ascii="Times New Roman" w:eastAsia="Times New Roman" w:hAnsi="Times New Roman" w:cs="Times New Roman"/>
          <w:color w:val="000000"/>
          <w:sz w:val="27"/>
          <w:szCs w:val="27"/>
          <w:lang w:eastAsia="tr-TR"/>
        </w:rPr>
        <w:t>sevkedilmesi</w:t>
      </w:r>
      <w:proofErr w:type="spellEnd"/>
      <w:r w:rsidRPr="00FE5895">
        <w:rPr>
          <w:rFonts w:ascii="Times New Roman" w:eastAsia="Times New Roman" w:hAnsi="Times New Roman" w:cs="Times New Roman"/>
          <w:color w:val="000000"/>
          <w:sz w:val="27"/>
          <w:szCs w:val="27"/>
          <w:lang w:eastAsia="tr-TR"/>
        </w:rPr>
        <w:t xml:space="preserve"> gerektiği açık olup; bu </w:t>
      </w:r>
      <w:r w:rsidRPr="00FE5895">
        <w:rPr>
          <w:rFonts w:ascii="Times New Roman" w:eastAsia="Times New Roman" w:hAnsi="Times New Roman" w:cs="Times New Roman"/>
          <w:color w:val="000000"/>
          <w:sz w:val="27"/>
          <w:szCs w:val="27"/>
          <w:lang w:eastAsia="tr-TR"/>
        </w:rPr>
        <w:lastRenderedPageBreak/>
        <w:t>usul hükümlerine uyulmadan, davacının, disiplin amiri tarafından doğrudan "kınama" cezası ile cezalandırılmasına ilişkin dava konusu işlemde hukuka uygunluk bulunmamaktadır.</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Bu duruma göre; İdare Mahkemesi kararında yer verilen iptal gerekçesinde hukuki isabet bulunmamakta ise de, sözü edilen husus, hüküm fıkrası itibarıyla hukuka uygun bulunan kararın bozulmasını gerektirecek nitelikte görülmemiştir.</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KARAR </w:t>
      </w:r>
      <w:proofErr w:type="gramStart"/>
      <w:r w:rsidRPr="00FE5895">
        <w:rPr>
          <w:rFonts w:ascii="Times New Roman" w:eastAsia="Times New Roman" w:hAnsi="Times New Roman" w:cs="Times New Roman"/>
          <w:color w:val="000000"/>
          <w:sz w:val="27"/>
          <w:szCs w:val="27"/>
          <w:lang w:eastAsia="tr-TR"/>
        </w:rPr>
        <w:t>SONUCU :</w:t>
      </w:r>
      <w:proofErr w:type="gramEnd"/>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Açıklanan nedenlerle;</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1. Davalı idarenin temyiz isteminin reddine,</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 xml:space="preserve">2. Dava konusu işlemin iptaline ilişkin, Ankara 9. İdare Mahkemesinin </w:t>
      </w:r>
      <w:proofErr w:type="gramStart"/>
      <w:r w:rsidRPr="00FE5895">
        <w:rPr>
          <w:rFonts w:ascii="Times New Roman" w:eastAsia="Times New Roman" w:hAnsi="Times New Roman" w:cs="Times New Roman"/>
          <w:color w:val="000000"/>
          <w:sz w:val="27"/>
          <w:szCs w:val="27"/>
          <w:lang w:eastAsia="tr-TR"/>
        </w:rPr>
        <w:t>21/06/2012</w:t>
      </w:r>
      <w:proofErr w:type="gramEnd"/>
      <w:r w:rsidRPr="00FE5895">
        <w:rPr>
          <w:rFonts w:ascii="Times New Roman" w:eastAsia="Times New Roman" w:hAnsi="Times New Roman" w:cs="Times New Roman"/>
          <w:color w:val="000000"/>
          <w:sz w:val="27"/>
          <w:szCs w:val="27"/>
          <w:lang w:eastAsia="tr-TR"/>
        </w:rPr>
        <w:t xml:space="preserve"> tarih ve E:2011/1808, K:2012/898 sayılı kararının 2577 sayılı Kanun'un 49. maddesi uyarınca YUKARIDA BELİRTİLEN GEREKÇEYLE ONANMASINA,</w:t>
      </w:r>
    </w:p>
    <w:p w:rsidR="00FE5895" w:rsidRPr="00FE5895" w:rsidRDefault="00FE5895" w:rsidP="00FE589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E5895">
        <w:rPr>
          <w:rFonts w:ascii="Times New Roman" w:eastAsia="Times New Roman" w:hAnsi="Times New Roman" w:cs="Times New Roman"/>
          <w:color w:val="000000"/>
          <w:sz w:val="27"/>
          <w:szCs w:val="27"/>
          <w:lang w:eastAsia="tr-TR"/>
        </w:rPr>
        <w:t>3. Davalı idare tarafından karar düzeltme aşamasında yapılan yargılama giderinin davalı idare üzerine bırakılmasına, 09.03.2021 tarihinde oybirliğiyle karar verildi.</w:t>
      </w:r>
    </w:p>
    <w:p w:rsidR="00B51A99" w:rsidRPr="00FE5895" w:rsidRDefault="00B51A99" w:rsidP="00FE5895"/>
    <w:sectPr w:rsidR="00B51A99" w:rsidRPr="00FE5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776"/>
    <w:multiLevelType w:val="multilevel"/>
    <w:tmpl w:val="570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B68ED"/>
    <w:multiLevelType w:val="multilevel"/>
    <w:tmpl w:val="36A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921"/>
    <w:multiLevelType w:val="multilevel"/>
    <w:tmpl w:val="146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2563F"/>
    <w:multiLevelType w:val="multilevel"/>
    <w:tmpl w:val="037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0D1FB9"/>
    <w:rsid w:val="001A5C9C"/>
    <w:rsid w:val="004C6256"/>
    <w:rsid w:val="00B51A99"/>
    <w:rsid w:val="00D87EB0"/>
    <w:rsid w:val="00FE5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396">
      <w:bodyDiv w:val="1"/>
      <w:marLeft w:val="0"/>
      <w:marRight w:val="0"/>
      <w:marTop w:val="0"/>
      <w:marBottom w:val="0"/>
      <w:divBdr>
        <w:top w:val="none" w:sz="0" w:space="0" w:color="auto"/>
        <w:left w:val="none" w:sz="0" w:space="0" w:color="auto"/>
        <w:bottom w:val="none" w:sz="0" w:space="0" w:color="auto"/>
        <w:right w:val="none" w:sz="0" w:space="0" w:color="auto"/>
      </w:divBdr>
      <w:divsChild>
        <w:div w:id="1670206737">
          <w:marLeft w:val="0"/>
          <w:marRight w:val="0"/>
          <w:marTop w:val="0"/>
          <w:marBottom w:val="0"/>
          <w:divBdr>
            <w:top w:val="none" w:sz="0" w:space="0" w:color="auto"/>
            <w:left w:val="none" w:sz="0" w:space="0" w:color="auto"/>
            <w:bottom w:val="none" w:sz="0" w:space="0" w:color="auto"/>
            <w:right w:val="none" w:sz="0" w:space="0" w:color="auto"/>
          </w:divBdr>
        </w:div>
        <w:div w:id="479882852">
          <w:marLeft w:val="0"/>
          <w:marRight w:val="0"/>
          <w:marTop w:val="0"/>
          <w:marBottom w:val="0"/>
          <w:divBdr>
            <w:top w:val="none" w:sz="0" w:space="0" w:color="auto"/>
            <w:left w:val="none" w:sz="0" w:space="0" w:color="auto"/>
            <w:bottom w:val="none" w:sz="0" w:space="0" w:color="auto"/>
            <w:right w:val="none" w:sz="0" w:space="0" w:color="auto"/>
          </w:divBdr>
          <w:divsChild>
            <w:div w:id="67702112">
              <w:marLeft w:val="0"/>
              <w:marRight w:val="0"/>
              <w:marTop w:val="0"/>
              <w:marBottom w:val="0"/>
              <w:divBdr>
                <w:top w:val="none" w:sz="0" w:space="0" w:color="auto"/>
                <w:left w:val="none" w:sz="0" w:space="0" w:color="auto"/>
                <w:bottom w:val="none" w:sz="0" w:space="0" w:color="auto"/>
                <w:right w:val="none" w:sz="0" w:space="0" w:color="auto"/>
              </w:divBdr>
            </w:div>
          </w:divsChild>
        </w:div>
        <w:div w:id="448205884">
          <w:marLeft w:val="0"/>
          <w:marRight w:val="0"/>
          <w:marTop w:val="0"/>
          <w:marBottom w:val="0"/>
          <w:divBdr>
            <w:top w:val="none" w:sz="0" w:space="0" w:color="auto"/>
            <w:left w:val="none" w:sz="0" w:space="0" w:color="auto"/>
            <w:bottom w:val="none" w:sz="0" w:space="0" w:color="auto"/>
            <w:right w:val="none" w:sz="0" w:space="0" w:color="auto"/>
          </w:divBdr>
        </w:div>
        <w:div w:id="1389378847">
          <w:marLeft w:val="0"/>
          <w:marRight w:val="0"/>
          <w:marTop w:val="0"/>
          <w:marBottom w:val="0"/>
          <w:divBdr>
            <w:top w:val="none" w:sz="0" w:space="0" w:color="auto"/>
            <w:left w:val="none" w:sz="0" w:space="0" w:color="auto"/>
            <w:bottom w:val="none" w:sz="0" w:space="0" w:color="auto"/>
            <w:right w:val="none" w:sz="0" w:space="0" w:color="auto"/>
          </w:divBdr>
        </w:div>
        <w:div w:id="1971015866">
          <w:marLeft w:val="0"/>
          <w:marRight w:val="0"/>
          <w:marTop w:val="0"/>
          <w:marBottom w:val="0"/>
          <w:divBdr>
            <w:top w:val="none" w:sz="0" w:space="0" w:color="auto"/>
            <w:left w:val="none" w:sz="0" w:space="0" w:color="auto"/>
            <w:bottom w:val="none" w:sz="0" w:space="0" w:color="auto"/>
            <w:right w:val="none" w:sz="0" w:space="0" w:color="auto"/>
          </w:divBdr>
        </w:div>
        <w:div w:id="412052293">
          <w:marLeft w:val="0"/>
          <w:marRight w:val="0"/>
          <w:marTop w:val="0"/>
          <w:marBottom w:val="0"/>
          <w:divBdr>
            <w:top w:val="none" w:sz="0" w:space="0" w:color="auto"/>
            <w:left w:val="none" w:sz="0" w:space="0" w:color="auto"/>
            <w:bottom w:val="none" w:sz="0" w:space="0" w:color="auto"/>
            <w:right w:val="none" w:sz="0" w:space="0" w:color="auto"/>
          </w:divBdr>
        </w:div>
        <w:div w:id="1592397893">
          <w:marLeft w:val="0"/>
          <w:marRight w:val="0"/>
          <w:marTop w:val="0"/>
          <w:marBottom w:val="0"/>
          <w:divBdr>
            <w:top w:val="none" w:sz="0" w:space="0" w:color="auto"/>
            <w:left w:val="none" w:sz="0" w:space="0" w:color="auto"/>
            <w:bottom w:val="none" w:sz="0" w:space="0" w:color="auto"/>
            <w:right w:val="none" w:sz="0" w:space="0" w:color="auto"/>
          </w:divBdr>
        </w:div>
      </w:divsChild>
    </w:div>
    <w:div w:id="798383316">
      <w:bodyDiv w:val="1"/>
      <w:marLeft w:val="0"/>
      <w:marRight w:val="0"/>
      <w:marTop w:val="0"/>
      <w:marBottom w:val="0"/>
      <w:divBdr>
        <w:top w:val="none" w:sz="0" w:space="0" w:color="auto"/>
        <w:left w:val="none" w:sz="0" w:space="0" w:color="auto"/>
        <w:bottom w:val="none" w:sz="0" w:space="0" w:color="auto"/>
        <w:right w:val="none" w:sz="0" w:space="0" w:color="auto"/>
      </w:divBdr>
      <w:divsChild>
        <w:div w:id="1902783951">
          <w:marLeft w:val="0"/>
          <w:marRight w:val="0"/>
          <w:marTop w:val="0"/>
          <w:marBottom w:val="0"/>
          <w:divBdr>
            <w:top w:val="none" w:sz="0" w:space="0" w:color="auto"/>
            <w:left w:val="none" w:sz="0" w:space="0" w:color="auto"/>
            <w:bottom w:val="none" w:sz="0" w:space="0" w:color="auto"/>
            <w:right w:val="none" w:sz="0" w:space="0" w:color="auto"/>
          </w:divBdr>
        </w:div>
        <w:div w:id="368384804">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0"/>
              <w:marBottom w:val="0"/>
              <w:divBdr>
                <w:top w:val="none" w:sz="0" w:space="0" w:color="auto"/>
                <w:left w:val="none" w:sz="0" w:space="0" w:color="auto"/>
                <w:bottom w:val="none" w:sz="0" w:space="0" w:color="auto"/>
                <w:right w:val="none" w:sz="0" w:space="0" w:color="auto"/>
              </w:divBdr>
            </w:div>
          </w:divsChild>
        </w:div>
        <w:div w:id="1452555041">
          <w:marLeft w:val="0"/>
          <w:marRight w:val="0"/>
          <w:marTop w:val="0"/>
          <w:marBottom w:val="0"/>
          <w:divBdr>
            <w:top w:val="none" w:sz="0" w:space="0" w:color="auto"/>
            <w:left w:val="none" w:sz="0" w:space="0" w:color="auto"/>
            <w:bottom w:val="none" w:sz="0" w:space="0" w:color="auto"/>
            <w:right w:val="none" w:sz="0" w:space="0" w:color="auto"/>
          </w:divBdr>
        </w:div>
        <w:div w:id="1862938031">
          <w:marLeft w:val="0"/>
          <w:marRight w:val="0"/>
          <w:marTop w:val="0"/>
          <w:marBottom w:val="0"/>
          <w:divBdr>
            <w:top w:val="none" w:sz="0" w:space="0" w:color="auto"/>
            <w:left w:val="none" w:sz="0" w:space="0" w:color="auto"/>
            <w:bottom w:val="none" w:sz="0" w:space="0" w:color="auto"/>
            <w:right w:val="none" w:sz="0" w:space="0" w:color="auto"/>
          </w:divBdr>
        </w:div>
        <w:div w:id="424959077">
          <w:marLeft w:val="0"/>
          <w:marRight w:val="0"/>
          <w:marTop w:val="0"/>
          <w:marBottom w:val="0"/>
          <w:divBdr>
            <w:top w:val="none" w:sz="0" w:space="0" w:color="auto"/>
            <w:left w:val="none" w:sz="0" w:space="0" w:color="auto"/>
            <w:bottom w:val="none" w:sz="0" w:space="0" w:color="auto"/>
            <w:right w:val="none" w:sz="0" w:space="0" w:color="auto"/>
          </w:divBdr>
        </w:div>
      </w:divsChild>
    </w:div>
    <w:div w:id="824276114">
      <w:bodyDiv w:val="1"/>
      <w:marLeft w:val="0"/>
      <w:marRight w:val="0"/>
      <w:marTop w:val="0"/>
      <w:marBottom w:val="0"/>
      <w:divBdr>
        <w:top w:val="none" w:sz="0" w:space="0" w:color="auto"/>
        <w:left w:val="none" w:sz="0" w:space="0" w:color="auto"/>
        <w:bottom w:val="none" w:sz="0" w:space="0" w:color="auto"/>
        <w:right w:val="none" w:sz="0" w:space="0" w:color="auto"/>
      </w:divBdr>
      <w:divsChild>
        <w:div w:id="868301778">
          <w:marLeft w:val="0"/>
          <w:marRight w:val="0"/>
          <w:marTop w:val="0"/>
          <w:marBottom w:val="0"/>
          <w:divBdr>
            <w:top w:val="none" w:sz="0" w:space="0" w:color="auto"/>
            <w:left w:val="none" w:sz="0" w:space="0" w:color="auto"/>
            <w:bottom w:val="none" w:sz="0" w:space="0" w:color="auto"/>
            <w:right w:val="none" w:sz="0" w:space="0" w:color="auto"/>
          </w:divBdr>
        </w:div>
        <w:div w:id="849760551">
          <w:marLeft w:val="0"/>
          <w:marRight w:val="0"/>
          <w:marTop w:val="0"/>
          <w:marBottom w:val="0"/>
          <w:divBdr>
            <w:top w:val="none" w:sz="0" w:space="0" w:color="auto"/>
            <w:left w:val="none" w:sz="0" w:space="0" w:color="auto"/>
            <w:bottom w:val="none" w:sz="0" w:space="0" w:color="auto"/>
            <w:right w:val="none" w:sz="0" w:space="0" w:color="auto"/>
          </w:divBdr>
          <w:divsChild>
            <w:div w:id="2048334564">
              <w:marLeft w:val="0"/>
              <w:marRight w:val="0"/>
              <w:marTop w:val="0"/>
              <w:marBottom w:val="0"/>
              <w:divBdr>
                <w:top w:val="none" w:sz="0" w:space="0" w:color="auto"/>
                <w:left w:val="none" w:sz="0" w:space="0" w:color="auto"/>
                <w:bottom w:val="none" w:sz="0" w:space="0" w:color="auto"/>
                <w:right w:val="none" w:sz="0" w:space="0" w:color="auto"/>
              </w:divBdr>
            </w:div>
          </w:divsChild>
        </w:div>
        <w:div w:id="1614290395">
          <w:marLeft w:val="0"/>
          <w:marRight w:val="0"/>
          <w:marTop w:val="0"/>
          <w:marBottom w:val="0"/>
          <w:divBdr>
            <w:top w:val="none" w:sz="0" w:space="0" w:color="auto"/>
            <w:left w:val="none" w:sz="0" w:space="0" w:color="auto"/>
            <w:bottom w:val="none" w:sz="0" w:space="0" w:color="auto"/>
            <w:right w:val="none" w:sz="0" w:space="0" w:color="auto"/>
          </w:divBdr>
        </w:div>
        <w:div w:id="1846162360">
          <w:marLeft w:val="0"/>
          <w:marRight w:val="0"/>
          <w:marTop w:val="0"/>
          <w:marBottom w:val="0"/>
          <w:divBdr>
            <w:top w:val="none" w:sz="0" w:space="0" w:color="auto"/>
            <w:left w:val="none" w:sz="0" w:space="0" w:color="auto"/>
            <w:bottom w:val="none" w:sz="0" w:space="0" w:color="auto"/>
            <w:right w:val="none" w:sz="0" w:space="0" w:color="auto"/>
          </w:divBdr>
        </w:div>
        <w:div w:id="736515503">
          <w:marLeft w:val="0"/>
          <w:marRight w:val="0"/>
          <w:marTop w:val="0"/>
          <w:marBottom w:val="0"/>
          <w:divBdr>
            <w:top w:val="none" w:sz="0" w:space="0" w:color="auto"/>
            <w:left w:val="none" w:sz="0" w:space="0" w:color="auto"/>
            <w:bottom w:val="none" w:sz="0" w:space="0" w:color="auto"/>
            <w:right w:val="none" w:sz="0" w:space="0" w:color="auto"/>
          </w:divBdr>
        </w:div>
        <w:div w:id="1193685260">
          <w:marLeft w:val="0"/>
          <w:marRight w:val="0"/>
          <w:marTop w:val="0"/>
          <w:marBottom w:val="0"/>
          <w:divBdr>
            <w:top w:val="none" w:sz="0" w:space="0" w:color="auto"/>
            <w:left w:val="none" w:sz="0" w:space="0" w:color="auto"/>
            <w:bottom w:val="none" w:sz="0" w:space="0" w:color="auto"/>
            <w:right w:val="none" w:sz="0" w:space="0" w:color="auto"/>
          </w:divBdr>
        </w:div>
      </w:divsChild>
    </w:div>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 w:id="1740131961">
      <w:bodyDiv w:val="1"/>
      <w:marLeft w:val="0"/>
      <w:marRight w:val="0"/>
      <w:marTop w:val="0"/>
      <w:marBottom w:val="0"/>
      <w:divBdr>
        <w:top w:val="none" w:sz="0" w:space="0" w:color="auto"/>
        <w:left w:val="none" w:sz="0" w:space="0" w:color="auto"/>
        <w:bottom w:val="none" w:sz="0" w:space="0" w:color="auto"/>
        <w:right w:val="none" w:sz="0" w:space="0" w:color="auto"/>
      </w:divBdr>
      <w:divsChild>
        <w:div w:id="1151677255">
          <w:marLeft w:val="0"/>
          <w:marRight w:val="0"/>
          <w:marTop w:val="0"/>
          <w:marBottom w:val="0"/>
          <w:divBdr>
            <w:top w:val="none" w:sz="0" w:space="0" w:color="auto"/>
            <w:left w:val="none" w:sz="0" w:space="0" w:color="auto"/>
            <w:bottom w:val="none" w:sz="0" w:space="0" w:color="auto"/>
            <w:right w:val="none" w:sz="0" w:space="0" w:color="auto"/>
          </w:divBdr>
        </w:div>
        <w:div w:id="36441945">
          <w:marLeft w:val="0"/>
          <w:marRight w:val="0"/>
          <w:marTop w:val="0"/>
          <w:marBottom w:val="0"/>
          <w:divBdr>
            <w:top w:val="none" w:sz="0" w:space="0" w:color="auto"/>
            <w:left w:val="none" w:sz="0" w:space="0" w:color="auto"/>
            <w:bottom w:val="none" w:sz="0" w:space="0" w:color="auto"/>
            <w:right w:val="none" w:sz="0" w:space="0" w:color="auto"/>
          </w:divBdr>
          <w:divsChild>
            <w:div w:id="1307321747">
              <w:marLeft w:val="0"/>
              <w:marRight w:val="0"/>
              <w:marTop w:val="0"/>
              <w:marBottom w:val="0"/>
              <w:divBdr>
                <w:top w:val="none" w:sz="0" w:space="0" w:color="auto"/>
                <w:left w:val="none" w:sz="0" w:space="0" w:color="auto"/>
                <w:bottom w:val="none" w:sz="0" w:space="0" w:color="auto"/>
                <w:right w:val="none" w:sz="0" w:space="0" w:color="auto"/>
              </w:divBdr>
            </w:div>
          </w:divsChild>
        </w:div>
        <w:div w:id="1199781969">
          <w:marLeft w:val="0"/>
          <w:marRight w:val="0"/>
          <w:marTop w:val="0"/>
          <w:marBottom w:val="0"/>
          <w:divBdr>
            <w:top w:val="none" w:sz="0" w:space="0" w:color="auto"/>
            <w:left w:val="none" w:sz="0" w:space="0" w:color="auto"/>
            <w:bottom w:val="none" w:sz="0" w:space="0" w:color="auto"/>
            <w:right w:val="none" w:sz="0" w:space="0" w:color="auto"/>
          </w:divBdr>
        </w:div>
        <w:div w:id="35474270">
          <w:marLeft w:val="0"/>
          <w:marRight w:val="0"/>
          <w:marTop w:val="0"/>
          <w:marBottom w:val="0"/>
          <w:divBdr>
            <w:top w:val="none" w:sz="0" w:space="0" w:color="auto"/>
            <w:left w:val="none" w:sz="0" w:space="0" w:color="auto"/>
            <w:bottom w:val="none" w:sz="0" w:space="0" w:color="auto"/>
            <w:right w:val="none" w:sz="0" w:space="0" w:color="auto"/>
          </w:divBdr>
        </w:div>
        <w:div w:id="1809321976">
          <w:marLeft w:val="0"/>
          <w:marRight w:val="0"/>
          <w:marTop w:val="0"/>
          <w:marBottom w:val="0"/>
          <w:divBdr>
            <w:top w:val="none" w:sz="0" w:space="0" w:color="auto"/>
            <w:left w:val="none" w:sz="0" w:space="0" w:color="auto"/>
            <w:bottom w:val="none" w:sz="0" w:space="0" w:color="auto"/>
            <w:right w:val="none" w:sz="0" w:space="0" w:color="auto"/>
          </w:divBdr>
        </w:div>
        <w:div w:id="583345078">
          <w:marLeft w:val="0"/>
          <w:marRight w:val="0"/>
          <w:marTop w:val="0"/>
          <w:marBottom w:val="0"/>
          <w:divBdr>
            <w:top w:val="none" w:sz="0" w:space="0" w:color="auto"/>
            <w:left w:val="none" w:sz="0" w:space="0" w:color="auto"/>
            <w:bottom w:val="none" w:sz="0" w:space="0" w:color="auto"/>
            <w:right w:val="none" w:sz="0" w:space="0" w:color="auto"/>
          </w:divBdr>
        </w:div>
        <w:div w:id="34782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2022-05-22T09:29:00Z</dcterms:created>
  <dcterms:modified xsi:type="dcterms:W3CDTF">2022-05-22T09:29:00Z</dcterms:modified>
</cp:coreProperties>
</file>