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5B" w:rsidRPr="00560E5B" w:rsidRDefault="00560E5B" w:rsidP="00560E5B">
      <w:pPr>
        <w:shd w:val="clear" w:color="auto" w:fill="FFFFFF"/>
        <w:spacing w:after="0" w:line="276" w:lineRule="auto"/>
        <w:jc w:val="center"/>
        <w:rPr>
          <w:rFonts w:ascii="Arial" w:eastAsia="Times New Roman" w:hAnsi="Arial" w:cs="Arial"/>
          <w:b/>
          <w:bCs/>
          <w:color w:val="0B41B5"/>
          <w:lang w:eastAsia="tr-TR"/>
        </w:rPr>
      </w:pPr>
      <w:bookmarkStart w:id="0" w:name="_GoBack"/>
      <w:r w:rsidRPr="00560E5B">
        <w:rPr>
          <w:rFonts w:ascii="Arial" w:eastAsia="Times New Roman" w:hAnsi="Arial" w:cs="Arial"/>
          <w:b/>
          <w:bCs/>
          <w:color w:val="0B41B5"/>
          <w:lang w:eastAsia="tr-TR"/>
        </w:rPr>
        <w:t>MİLLİ EĞİTİM BAKANLIĞINA BAĞLI MESLEKİ VE TEKNİK ÖĞRETİM OKULLARI DÖNER SERMAYESİ HAKKINDA KANUN</w:t>
      </w:r>
    </w:p>
    <w:bookmarkEnd w:id="0"/>
    <w:p w:rsidR="00560E5B" w:rsidRPr="00560E5B" w:rsidRDefault="00560E5B" w:rsidP="00560E5B">
      <w:pPr>
        <w:shd w:val="clear" w:color="auto" w:fill="FFFFFF"/>
        <w:spacing w:after="0" w:line="276" w:lineRule="auto"/>
        <w:jc w:val="both"/>
        <w:rPr>
          <w:rFonts w:ascii="Arial" w:eastAsia="Times New Roman" w:hAnsi="Arial" w:cs="Arial"/>
          <w:b/>
          <w:bCs/>
          <w:color w:val="0C74B5"/>
          <w:lang w:eastAsia="tr-TR"/>
        </w:rPr>
      </w:pPr>
      <w:r w:rsidRPr="00560E5B">
        <w:rPr>
          <w:rFonts w:ascii="Arial" w:eastAsia="Times New Roman" w:hAnsi="Arial" w:cs="Arial"/>
          <w:b/>
          <w:bCs/>
          <w:color w:val="0C74B5"/>
          <w:lang w:eastAsia="tr-TR"/>
        </w:rPr>
        <w:t>Mevzuat No</w:t>
      </w:r>
    </w:p>
    <w:p w:rsidR="00560E5B" w:rsidRPr="00560E5B" w:rsidRDefault="00560E5B" w:rsidP="00560E5B">
      <w:pPr>
        <w:shd w:val="clear" w:color="auto" w:fill="FFFFFF"/>
        <w:spacing w:after="0" w:line="276" w:lineRule="auto"/>
        <w:jc w:val="both"/>
        <w:rPr>
          <w:rFonts w:ascii="Arial" w:eastAsia="Times New Roman" w:hAnsi="Arial" w:cs="Arial"/>
          <w:b/>
          <w:bCs/>
          <w:color w:val="3F4247"/>
          <w:lang w:eastAsia="tr-TR"/>
        </w:rPr>
      </w:pPr>
      <w:r w:rsidRPr="00560E5B">
        <w:rPr>
          <w:rFonts w:ascii="Arial" w:eastAsia="Times New Roman" w:hAnsi="Arial" w:cs="Arial"/>
          <w:b/>
          <w:bCs/>
          <w:color w:val="3F4247"/>
          <w:lang w:eastAsia="tr-TR"/>
        </w:rPr>
        <w:t>3423</w:t>
      </w:r>
    </w:p>
    <w:p w:rsidR="00560E5B" w:rsidRPr="00560E5B" w:rsidRDefault="00560E5B" w:rsidP="00560E5B">
      <w:pPr>
        <w:shd w:val="clear" w:color="auto" w:fill="FFFFFF"/>
        <w:spacing w:after="0" w:line="276" w:lineRule="auto"/>
        <w:jc w:val="both"/>
        <w:rPr>
          <w:rFonts w:ascii="Arial" w:eastAsia="Times New Roman" w:hAnsi="Arial" w:cs="Arial"/>
          <w:b/>
          <w:bCs/>
          <w:color w:val="0C74B5"/>
          <w:lang w:eastAsia="tr-TR"/>
        </w:rPr>
      </w:pPr>
      <w:r w:rsidRPr="00560E5B">
        <w:rPr>
          <w:rFonts w:ascii="Arial" w:eastAsia="Times New Roman" w:hAnsi="Arial" w:cs="Arial"/>
          <w:b/>
          <w:bCs/>
          <w:color w:val="0C74B5"/>
          <w:lang w:eastAsia="tr-TR"/>
        </w:rPr>
        <w:t>Kabul Tarihi</w:t>
      </w:r>
    </w:p>
    <w:p w:rsidR="00560E5B" w:rsidRPr="00560E5B" w:rsidRDefault="00560E5B" w:rsidP="00560E5B">
      <w:pPr>
        <w:shd w:val="clear" w:color="auto" w:fill="FFFFFF"/>
        <w:spacing w:after="0" w:line="276" w:lineRule="auto"/>
        <w:jc w:val="both"/>
        <w:rPr>
          <w:rFonts w:ascii="Arial" w:eastAsia="Times New Roman" w:hAnsi="Arial" w:cs="Arial"/>
          <w:b/>
          <w:bCs/>
          <w:color w:val="3F4247"/>
          <w:lang w:eastAsia="tr-TR"/>
        </w:rPr>
      </w:pPr>
      <w:r w:rsidRPr="00560E5B">
        <w:rPr>
          <w:rFonts w:ascii="Arial" w:eastAsia="Times New Roman" w:hAnsi="Arial" w:cs="Arial"/>
          <w:b/>
          <w:bCs/>
          <w:color w:val="3F4247"/>
          <w:lang w:eastAsia="tr-TR"/>
        </w:rPr>
        <w:t>03.06.1938</w:t>
      </w:r>
    </w:p>
    <w:p w:rsidR="00560E5B" w:rsidRPr="00560E5B" w:rsidRDefault="00560E5B" w:rsidP="00560E5B">
      <w:pPr>
        <w:shd w:val="clear" w:color="auto" w:fill="FFFFFF"/>
        <w:spacing w:after="0" w:line="276" w:lineRule="auto"/>
        <w:jc w:val="both"/>
        <w:rPr>
          <w:rFonts w:ascii="Arial" w:eastAsia="Times New Roman" w:hAnsi="Arial" w:cs="Arial"/>
          <w:b/>
          <w:bCs/>
          <w:color w:val="0C74B5"/>
          <w:lang w:eastAsia="tr-TR"/>
        </w:rPr>
      </w:pPr>
      <w:r w:rsidRPr="00560E5B">
        <w:rPr>
          <w:rFonts w:ascii="Arial" w:eastAsia="Times New Roman" w:hAnsi="Arial" w:cs="Arial"/>
          <w:b/>
          <w:bCs/>
          <w:color w:val="0C74B5"/>
          <w:lang w:eastAsia="tr-TR"/>
        </w:rPr>
        <w:t>Resmi Gazete No</w:t>
      </w:r>
    </w:p>
    <w:p w:rsidR="00560E5B" w:rsidRPr="00560E5B" w:rsidRDefault="00560E5B" w:rsidP="00560E5B">
      <w:pPr>
        <w:shd w:val="clear" w:color="auto" w:fill="FFFFFF"/>
        <w:spacing w:after="0" w:line="276" w:lineRule="auto"/>
        <w:jc w:val="both"/>
        <w:rPr>
          <w:rFonts w:ascii="Arial" w:eastAsia="Times New Roman" w:hAnsi="Arial" w:cs="Arial"/>
          <w:b/>
          <w:bCs/>
          <w:color w:val="3F4247"/>
          <w:lang w:eastAsia="tr-TR"/>
        </w:rPr>
      </w:pPr>
      <w:r w:rsidRPr="00560E5B">
        <w:rPr>
          <w:rFonts w:ascii="Arial" w:eastAsia="Times New Roman" w:hAnsi="Arial" w:cs="Arial"/>
          <w:b/>
          <w:bCs/>
          <w:color w:val="3F4247"/>
          <w:lang w:eastAsia="tr-TR"/>
        </w:rPr>
        <w:t>3933</w:t>
      </w:r>
    </w:p>
    <w:p w:rsidR="00560E5B" w:rsidRPr="00560E5B" w:rsidRDefault="00560E5B" w:rsidP="00560E5B">
      <w:pPr>
        <w:shd w:val="clear" w:color="auto" w:fill="FFFFFF"/>
        <w:spacing w:after="0" w:line="276" w:lineRule="auto"/>
        <w:jc w:val="both"/>
        <w:rPr>
          <w:rFonts w:ascii="Arial" w:eastAsia="Times New Roman" w:hAnsi="Arial" w:cs="Arial"/>
          <w:b/>
          <w:bCs/>
          <w:color w:val="0C74B5"/>
          <w:lang w:eastAsia="tr-TR"/>
        </w:rPr>
      </w:pPr>
      <w:r w:rsidRPr="00560E5B">
        <w:rPr>
          <w:rFonts w:ascii="Arial" w:eastAsia="Times New Roman" w:hAnsi="Arial" w:cs="Arial"/>
          <w:b/>
          <w:bCs/>
          <w:color w:val="0C74B5"/>
          <w:lang w:eastAsia="tr-TR"/>
        </w:rPr>
        <w:t>Resmi Gazete Tarihi</w:t>
      </w:r>
    </w:p>
    <w:p w:rsidR="00560E5B" w:rsidRPr="00560E5B" w:rsidRDefault="00560E5B" w:rsidP="00560E5B">
      <w:pPr>
        <w:shd w:val="clear" w:color="auto" w:fill="FFFFFF"/>
        <w:spacing w:after="0" w:line="276" w:lineRule="auto"/>
        <w:jc w:val="both"/>
        <w:rPr>
          <w:rFonts w:ascii="Arial" w:eastAsia="Times New Roman" w:hAnsi="Arial" w:cs="Arial"/>
          <w:b/>
          <w:bCs/>
          <w:color w:val="3F4247"/>
          <w:lang w:eastAsia="tr-TR"/>
        </w:rPr>
      </w:pPr>
      <w:r w:rsidRPr="00560E5B">
        <w:rPr>
          <w:rFonts w:ascii="Arial" w:eastAsia="Times New Roman" w:hAnsi="Arial" w:cs="Arial"/>
          <w:b/>
          <w:bCs/>
          <w:color w:val="3F4247"/>
          <w:lang w:eastAsia="tr-TR"/>
        </w:rPr>
        <w:t>14.06.1938</w:t>
      </w:r>
    </w:p>
    <w:p w:rsidR="00560E5B" w:rsidRPr="00560E5B" w:rsidRDefault="00560E5B" w:rsidP="00560E5B">
      <w:pPr>
        <w:shd w:val="clear" w:color="auto" w:fill="FFFFFF"/>
        <w:spacing w:after="75" w:line="276" w:lineRule="auto"/>
        <w:jc w:val="both"/>
        <w:rPr>
          <w:rFonts w:ascii="Arial" w:eastAsia="Times New Roman" w:hAnsi="Arial" w:cs="Arial"/>
          <w:color w:val="000000"/>
          <w:lang w:eastAsia="tr-TR"/>
        </w:rPr>
      </w:pPr>
      <w:proofErr w:type="gramStart"/>
      <w:r w:rsidRPr="00560E5B">
        <w:rPr>
          <w:rFonts w:ascii="Arial" w:eastAsia="Times New Roman" w:hAnsi="Arial" w:cs="Arial"/>
          <w:color w:val="000000"/>
          <w:lang w:eastAsia="tr-TR"/>
        </w:rPr>
        <w:t>06/10/1983</w:t>
      </w:r>
      <w:proofErr w:type="gramEnd"/>
      <w:r w:rsidRPr="00560E5B">
        <w:rPr>
          <w:rFonts w:ascii="Arial" w:eastAsia="Times New Roman" w:hAnsi="Arial" w:cs="Arial"/>
          <w:color w:val="000000"/>
          <w:lang w:eastAsia="tr-TR"/>
        </w:rPr>
        <w:t xml:space="preserve"> tarih ve 2909 sayılı Kanunun 1 inci maddesiyle, Kanunda geçen "</w:t>
      </w:r>
      <w:r w:rsidRPr="00560E5B">
        <w:rPr>
          <w:rFonts w:ascii="Arial" w:eastAsia="Times New Roman" w:hAnsi="Arial" w:cs="Arial"/>
          <w:color w:val="FF0000"/>
          <w:lang w:eastAsia="tr-TR"/>
        </w:rPr>
        <w:t>Maarif Vekaleti</w:t>
      </w:r>
      <w:r w:rsidRPr="00560E5B">
        <w:rPr>
          <w:rFonts w:ascii="Arial" w:eastAsia="Times New Roman" w:hAnsi="Arial" w:cs="Arial"/>
          <w:color w:val="000000"/>
          <w:lang w:eastAsia="tr-TR"/>
        </w:rPr>
        <w:t>" deyimi "</w:t>
      </w:r>
      <w:r w:rsidRPr="00560E5B">
        <w:rPr>
          <w:rFonts w:ascii="Arial" w:eastAsia="Times New Roman" w:hAnsi="Arial" w:cs="Arial"/>
          <w:color w:val="0000FF"/>
          <w:lang w:eastAsia="tr-TR"/>
        </w:rPr>
        <w:t>Milli Eğitim Bakanlığı</w:t>
      </w:r>
      <w:r w:rsidRPr="00560E5B">
        <w:rPr>
          <w:rFonts w:ascii="Arial" w:eastAsia="Times New Roman" w:hAnsi="Arial" w:cs="Arial"/>
          <w:color w:val="000000"/>
          <w:lang w:eastAsia="tr-TR"/>
        </w:rPr>
        <w:t>", "</w:t>
      </w:r>
      <w:proofErr w:type="spellStart"/>
      <w:r w:rsidRPr="00560E5B">
        <w:rPr>
          <w:rFonts w:ascii="Arial" w:eastAsia="Times New Roman" w:hAnsi="Arial" w:cs="Arial"/>
          <w:color w:val="FF0000"/>
          <w:lang w:eastAsia="tr-TR"/>
        </w:rPr>
        <w:t>Ertik</w:t>
      </w:r>
      <w:proofErr w:type="spellEnd"/>
      <w:r w:rsidRPr="00560E5B">
        <w:rPr>
          <w:rFonts w:ascii="Arial" w:eastAsia="Times New Roman" w:hAnsi="Arial" w:cs="Arial"/>
          <w:color w:val="FF0000"/>
          <w:lang w:eastAsia="tr-TR"/>
        </w:rPr>
        <w:t xml:space="preserve"> Okulları</w:t>
      </w:r>
      <w:r w:rsidRPr="00560E5B">
        <w:rPr>
          <w:rFonts w:ascii="Arial" w:eastAsia="Times New Roman" w:hAnsi="Arial" w:cs="Arial"/>
          <w:color w:val="000000"/>
          <w:lang w:eastAsia="tr-TR"/>
        </w:rPr>
        <w:t>" deyimi "</w:t>
      </w:r>
      <w:r w:rsidRPr="00560E5B">
        <w:rPr>
          <w:rFonts w:ascii="Arial" w:eastAsia="Times New Roman" w:hAnsi="Arial" w:cs="Arial"/>
          <w:color w:val="0000FF"/>
          <w:lang w:eastAsia="tr-TR"/>
        </w:rPr>
        <w:t>Mesleki ve Teknik Öğretim Okulları</w:t>
      </w:r>
      <w:r w:rsidRPr="00560E5B">
        <w:rPr>
          <w:rFonts w:ascii="Arial" w:eastAsia="Times New Roman" w:hAnsi="Arial" w:cs="Arial"/>
          <w:color w:val="000000"/>
          <w:lang w:eastAsia="tr-TR"/>
        </w:rPr>
        <w:t>", "</w:t>
      </w:r>
      <w:r w:rsidRPr="00560E5B">
        <w:rPr>
          <w:rFonts w:ascii="Arial" w:eastAsia="Times New Roman" w:hAnsi="Arial" w:cs="Arial"/>
          <w:color w:val="FF0000"/>
          <w:lang w:eastAsia="tr-TR"/>
        </w:rPr>
        <w:t>Mütedavil Sermaye</w:t>
      </w:r>
      <w:r w:rsidRPr="00560E5B">
        <w:rPr>
          <w:rFonts w:ascii="Arial" w:eastAsia="Times New Roman" w:hAnsi="Arial" w:cs="Arial"/>
          <w:color w:val="000000"/>
          <w:lang w:eastAsia="tr-TR"/>
        </w:rPr>
        <w:t>" deyimi "</w:t>
      </w:r>
      <w:r w:rsidRPr="00560E5B">
        <w:rPr>
          <w:rFonts w:ascii="Arial" w:eastAsia="Times New Roman" w:hAnsi="Arial" w:cs="Arial"/>
          <w:color w:val="0000FF"/>
          <w:lang w:eastAsia="tr-TR"/>
        </w:rPr>
        <w:t>Döner Sermaye</w:t>
      </w:r>
      <w:r w:rsidRPr="00560E5B">
        <w:rPr>
          <w:rFonts w:ascii="Arial" w:eastAsia="Times New Roman" w:hAnsi="Arial" w:cs="Arial"/>
          <w:color w:val="000000"/>
          <w:lang w:eastAsia="tr-TR"/>
        </w:rPr>
        <w:t>", "</w:t>
      </w:r>
      <w:r w:rsidRPr="00560E5B">
        <w:rPr>
          <w:rFonts w:ascii="Arial" w:eastAsia="Times New Roman" w:hAnsi="Arial" w:cs="Arial"/>
          <w:color w:val="FF0000"/>
          <w:lang w:eastAsia="tr-TR"/>
        </w:rPr>
        <w:t>Maliye Vekaleti</w:t>
      </w:r>
      <w:r w:rsidRPr="00560E5B">
        <w:rPr>
          <w:rFonts w:ascii="Arial" w:eastAsia="Times New Roman" w:hAnsi="Arial" w:cs="Arial"/>
          <w:color w:val="000000"/>
          <w:lang w:eastAsia="tr-TR"/>
        </w:rPr>
        <w:t>" deyimi "</w:t>
      </w:r>
      <w:r w:rsidRPr="00560E5B">
        <w:rPr>
          <w:rFonts w:ascii="Arial" w:eastAsia="Times New Roman" w:hAnsi="Arial" w:cs="Arial"/>
          <w:color w:val="0000FF"/>
          <w:lang w:eastAsia="tr-TR"/>
        </w:rPr>
        <w:t>Maliye Bakanlığı</w:t>
      </w:r>
      <w:r w:rsidRPr="00560E5B">
        <w:rPr>
          <w:rFonts w:ascii="Arial" w:eastAsia="Times New Roman" w:hAnsi="Arial" w:cs="Arial"/>
          <w:color w:val="000000"/>
          <w:lang w:eastAsia="tr-TR"/>
        </w:rPr>
        <w:t>",  "</w:t>
      </w:r>
      <w:r w:rsidRPr="00560E5B">
        <w:rPr>
          <w:rFonts w:ascii="Arial" w:eastAsia="Times New Roman" w:hAnsi="Arial" w:cs="Arial"/>
          <w:color w:val="FF0000"/>
          <w:lang w:eastAsia="tr-TR"/>
        </w:rPr>
        <w:t>Divanı Muhasebat</w:t>
      </w:r>
      <w:r w:rsidRPr="00560E5B">
        <w:rPr>
          <w:rFonts w:ascii="Arial" w:eastAsia="Times New Roman" w:hAnsi="Arial" w:cs="Arial"/>
          <w:color w:val="000000"/>
          <w:lang w:eastAsia="tr-TR"/>
        </w:rPr>
        <w:t>" deyimi "</w:t>
      </w:r>
      <w:r w:rsidRPr="00560E5B">
        <w:rPr>
          <w:rFonts w:ascii="Arial" w:eastAsia="Times New Roman" w:hAnsi="Arial" w:cs="Arial"/>
          <w:color w:val="0000FF"/>
          <w:lang w:eastAsia="tr-TR"/>
        </w:rPr>
        <w:t>Sayıştay</w:t>
      </w:r>
      <w:r w:rsidRPr="00560E5B">
        <w:rPr>
          <w:rFonts w:ascii="Arial" w:eastAsia="Times New Roman" w:hAnsi="Arial" w:cs="Arial"/>
          <w:color w:val="000000"/>
          <w:lang w:eastAsia="tr-TR"/>
        </w:rPr>
        <w:t>" olarak değiştirilmiştir.</w:t>
      </w:r>
    </w:p>
    <w:p w:rsidR="00560E5B" w:rsidRPr="00560E5B" w:rsidRDefault="00560E5B" w:rsidP="00560E5B">
      <w:pPr>
        <w:shd w:val="clear" w:color="auto" w:fill="FFFFFF"/>
        <w:spacing w:after="60" w:line="276" w:lineRule="auto"/>
        <w:ind w:left="135" w:right="135"/>
        <w:jc w:val="both"/>
        <w:rPr>
          <w:rFonts w:ascii="Arial" w:eastAsia="Times New Roman" w:hAnsi="Arial" w:cs="Arial"/>
          <w:color w:val="000000"/>
          <w:lang w:eastAsia="tr-TR"/>
        </w:rPr>
      </w:pPr>
      <w:proofErr w:type="gramStart"/>
      <w:r w:rsidRPr="00560E5B">
        <w:rPr>
          <w:rFonts w:ascii="Arial" w:eastAsia="Times New Roman" w:hAnsi="Arial" w:cs="Arial"/>
          <w:b/>
          <w:bCs/>
          <w:color w:val="000000"/>
          <w:lang w:eastAsia="tr-TR"/>
        </w:rPr>
        <w:t>Madde 1</w:t>
      </w:r>
      <w:r w:rsidRPr="00560E5B">
        <w:rPr>
          <w:rFonts w:ascii="Arial" w:eastAsia="Times New Roman" w:hAnsi="Arial" w:cs="Arial"/>
          <w:color w:val="000000"/>
          <w:lang w:eastAsia="tr-TR"/>
        </w:rPr>
        <w:t xml:space="preserve"> - 18 Haziran 1927 tarih ve 1087 sayılı kanunun birinci maddesi mucibince Aydın sanayi idadisiyle sanayi mektepleri </w:t>
      </w:r>
      <w:proofErr w:type="spellStart"/>
      <w:r w:rsidRPr="00560E5B">
        <w:rPr>
          <w:rFonts w:ascii="Arial" w:eastAsia="Times New Roman" w:hAnsi="Arial" w:cs="Arial"/>
          <w:color w:val="000000"/>
          <w:lang w:eastAsia="tr-TR"/>
        </w:rPr>
        <w:t>atelyeleri</w:t>
      </w:r>
      <w:proofErr w:type="spellEnd"/>
      <w:r w:rsidRPr="00560E5B">
        <w:rPr>
          <w:rFonts w:ascii="Arial" w:eastAsia="Times New Roman" w:hAnsi="Arial" w:cs="Arial"/>
          <w:color w:val="000000"/>
          <w:lang w:eastAsia="tr-TR"/>
        </w:rPr>
        <w:t xml:space="preserve"> için, 21 Mart 1931 tarih ve 1774 sayılı kanun mucibince Milli Eğitim Bakanlığı emrinde bulunan meslek mektepleri </w:t>
      </w:r>
      <w:proofErr w:type="spellStart"/>
      <w:r w:rsidRPr="00560E5B">
        <w:rPr>
          <w:rFonts w:ascii="Arial" w:eastAsia="Times New Roman" w:hAnsi="Arial" w:cs="Arial"/>
          <w:color w:val="000000"/>
          <w:lang w:eastAsia="tr-TR"/>
        </w:rPr>
        <w:t>atelye</w:t>
      </w:r>
      <w:proofErr w:type="spellEnd"/>
      <w:r w:rsidRPr="00560E5B">
        <w:rPr>
          <w:rFonts w:ascii="Arial" w:eastAsia="Times New Roman" w:hAnsi="Arial" w:cs="Arial"/>
          <w:color w:val="000000"/>
          <w:lang w:eastAsia="tr-TR"/>
        </w:rPr>
        <w:t xml:space="preserve"> ve satış evleri için, 16 Mart 1936 tarih ve 2920 sayılı kanun mucibince Milli Eğitim Bakanlığı emrinde bulunan kız mesleki ve teknik öğretim okulları için tahsis edilen ve 22 Temmuz 1931 tarih ve 1867 sayılı kanunun dördüncü maddesi mucibince vilayet hususi idarelerinden </w:t>
      </w:r>
      <w:proofErr w:type="spellStart"/>
      <w:r w:rsidRPr="00560E5B">
        <w:rPr>
          <w:rFonts w:ascii="Arial" w:eastAsia="Times New Roman" w:hAnsi="Arial" w:cs="Arial"/>
          <w:color w:val="000000"/>
          <w:lang w:eastAsia="tr-TR"/>
        </w:rPr>
        <w:t>san’at</w:t>
      </w:r>
      <w:proofErr w:type="spellEnd"/>
      <w:r w:rsidRPr="00560E5B">
        <w:rPr>
          <w:rFonts w:ascii="Arial" w:eastAsia="Times New Roman" w:hAnsi="Arial" w:cs="Arial"/>
          <w:color w:val="000000"/>
          <w:lang w:eastAsia="tr-TR"/>
        </w:rPr>
        <w:t xml:space="preserve"> mektepleri için verilen döner sermayeler birleştirilmiştir.</w:t>
      </w:r>
      <w:proofErr w:type="gramEnd"/>
    </w:p>
    <w:p w:rsidR="00560E5B" w:rsidRPr="00560E5B" w:rsidRDefault="00560E5B" w:rsidP="00560E5B">
      <w:pPr>
        <w:shd w:val="clear" w:color="auto" w:fill="FFFFFF"/>
        <w:spacing w:before="60" w:after="60" w:line="276" w:lineRule="auto"/>
        <w:ind w:left="135" w:right="135"/>
        <w:jc w:val="both"/>
        <w:rPr>
          <w:rFonts w:ascii="Arial" w:eastAsia="Times New Roman" w:hAnsi="Arial" w:cs="Arial"/>
          <w:color w:val="000000"/>
          <w:lang w:eastAsia="tr-TR"/>
        </w:rPr>
      </w:pPr>
      <w:hyperlink r:id="rId4" w:history="1">
        <w:r w:rsidRPr="00560E5B">
          <w:rPr>
            <w:rFonts w:ascii="Arial" w:eastAsia="Times New Roman" w:hAnsi="Arial" w:cs="Arial"/>
            <w:b/>
            <w:bCs/>
            <w:color w:val="000000"/>
            <w:bdr w:val="single" w:sz="6" w:space="1" w:color="8496B0" w:frame="1"/>
            <w:shd w:val="clear" w:color="auto" w:fill="D5DCE4"/>
            <w:lang w:eastAsia="tr-TR"/>
          </w:rPr>
          <w:t>(Değişik 2. fıkra: 26.01.2006 - 5450 S.K/Madde 7)</w:t>
        </w:r>
      </w:hyperlink>
      <w:r w:rsidRPr="00560E5B">
        <w:rPr>
          <w:rFonts w:ascii="Arial" w:eastAsia="Times New Roman" w:hAnsi="Arial" w:cs="Arial"/>
          <w:color w:val="000000"/>
          <w:lang w:eastAsia="tr-TR"/>
        </w:rPr>
        <w:t> </w:t>
      </w:r>
      <w:hyperlink r:id="rId5" w:history="1">
        <w:r>
          <w:rPr>
            <w:rFonts w:ascii="Arial" w:eastAsia="Times New Roman" w:hAnsi="Arial" w:cs="Arial"/>
            <w:b/>
            <w:bCs/>
            <w:color w:val="000000"/>
            <w:bdr w:val="single" w:sz="6" w:space="1" w:color="C45911" w:frame="1"/>
            <w:shd w:val="clear" w:color="auto" w:fill="F7CAAC"/>
            <w:lang w:eastAsia="tr-TR"/>
          </w:rPr>
          <w:t>...</w:t>
        </w:r>
      </w:hyperlink>
      <w:r w:rsidRPr="00560E5B">
        <w:rPr>
          <w:rFonts w:ascii="Arial" w:eastAsia="Times New Roman" w:hAnsi="Arial" w:cs="Arial"/>
          <w:color w:val="000000"/>
          <w:lang w:eastAsia="tr-TR"/>
        </w:rPr>
        <w:t xml:space="preserve"> Okulların döner sermayelerinin toplamı </w:t>
      </w:r>
      <w:proofErr w:type="spellStart"/>
      <w:r w:rsidRPr="00560E5B">
        <w:rPr>
          <w:rFonts w:ascii="Arial" w:eastAsia="Times New Roman" w:hAnsi="Arial" w:cs="Arial"/>
          <w:color w:val="000000"/>
          <w:lang w:eastAsia="tr-TR"/>
        </w:rPr>
        <w:t>yüzmilyon</w:t>
      </w:r>
      <w:proofErr w:type="spellEnd"/>
      <w:r w:rsidRPr="00560E5B">
        <w:rPr>
          <w:rFonts w:ascii="Arial" w:eastAsia="Times New Roman" w:hAnsi="Arial" w:cs="Arial"/>
          <w:color w:val="000000"/>
          <w:lang w:eastAsia="tr-TR"/>
        </w:rPr>
        <w:t xml:space="preserve"> Yeni Türk Lirasına (YTL) çıkarılmıştır. Bu miktar, Bakanlar Kurulunca on katına kadar artırılabilir. Sermaye artırımları; döner sermaye işletmelerinin </w:t>
      </w:r>
      <w:proofErr w:type="gramStart"/>
      <w:r w:rsidRPr="00560E5B">
        <w:rPr>
          <w:rFonts w:ascii="Arial" w:eastAsia="Times New Roman" w:hAnsi="Arial" w:cs="Arial"/>
          <w:color w:val="000000"/>
          <w:lang w:eastAsia="tr-TR"/>
        </w:rPr>
        <w:t>yıl sonu</w:t>
      </w:r>
      <w:proofErr w:type="gramEnd"/>
      <w:r w:rsidRPr="00560E5B">
        <w:rPr>
          <w:rFonts w:ascii="Arial" w:eastAsia="Times New Roman" w:hAnsi="Arial" w:cs="Arial"/>
          <w:color w:val="000000"/>
          <w:lang w:eastAsia="tr-TR"/>
        </w:rPr>
        <w:t xml:space="preserve"> bilançosunda görülen karlarının üçte birinin doğrudan sermayeye eklenmesi suretiyle karşılanır. Döner sermaye işletme faaliyetlerinden elde edilecek karın en çok üçte biri, bu karın gerçekleşmesini sağlayan personele katkıları oranında üretimi teşvik primi olarak dağıtılır. Ancak, her personele verilecek primin yıllık tutarı en yüksek asgari ücretin yıllık tutarından fazla olamaz. Bakanlıkça uygun bulunan alanlarda, çalışma saati göz önünde bulundurulmaksızın parça başı ücret ödenmek suretiyle mal ve hizmet üretimi yaptırılabilir. Her personelin bir ayda alacağı parça başı ücretin toplamı, asgari ücretin iki aylık tutarından fazla olamaz. </w:t>
      </w:r>
      <w:hyperlink r:id="rId6" w:history="1">
        <w:r w:rsidRPr="00560E5B">
          <w:rPr>
            <w:rFonts w:ascii="Arial" w:eastAsia="Times New Roman" w:hAnsi="Arial" w:cs="Arial"/>
            <w:b/>
            <w:bCs/>
            <w:color w:val="000000"/>
            <w:bdr w:val="single" w:sz="6" w:space="1" w:color="8809C3" w:frame="1"/>
            <w:shd w:val="clear" w:color="auto" w:fill="F1C5C5"/>
            <w:lang w:eastAsia="tr-TR"/>
          </w:rPr>
          <w:t>(İptal 8. cümle: Anayasa Mahkemesi 27.12.2012 tarih ve E. 2011/139, K. 2012/205)</w:t>
        </w:r>
      </w:hyperlink>
      <w:r w:rsidRPr="00560E5B">
        <w:rPr>
          <w:rFonts w:ascii="Arial" w:eastAsia="Times New Roman" w:hAnsi="Arial" w:cs="Arial"/>
          <w:color w:val="000000"/>
          <w:lang w:eastAsia="tr-TR"/>
        </w:rPr>
        <w:t> </w:t>
      </w:r>
      <w:hyperlink r:id="rId7" w:history="1">
        <w:r w:rsidRPr="00560E5B">
          <w:rPr>
            <w:rFonts w:ascii="Arial" w:eastAsia="Times New Roman" w:hAnsi="Arial" w:cs="Arial"/>
            <w:b/>
            <w:bCs/>
            <w:color w:val="000000"/>
            <w:bdr w:val="single" w:sz="6" w:space="1" w:color="2E74B5" w:frame="1"/>
            <w:shd w:val="clear" w:color="auto" w:fill="BDD6EE"/>
            <w:lang w:eastAsia="tr-TR"/>
          </w:rPr>
          <w:t>YÜRÜRLÜK</w:t>
        </w:r>
      </w:hyperlink>
      <w:r w:rsidRPr="00560E5B">
        <w:rPr>
          <w:rFonts w:ascii="Arial" w:eastAsia="Times New Roman" w:hAnsi="Arial" w:cs="Arial"/>
          <w:color w:val="000000"/>
          <w:lang w:eastAsia="tr-TR"/>
        </w:rPr>
        <w:t> </w:t>
      </w:r>
      <w:hyperlink r:id="rId8" w:history="1">
        <w:r>
          <w:rPr>
            <w:rFonts w:ascii="Arial" w:eastAsia="Times New Roman" w:hAnsi="Arial" w:cs="Arial"/>
            <w:b/>
            <w:bCs/>
            <w:color w:val="000000"/>
            <w:bdr w:val="single" w:sz="6" w:space="1" w:color="C45911" w:frame="1"/>
            <w:shd w:val="clear" w:color="auto" w:fill="F7CAAC"/>
            <w:lang w:eastAsia="tr-TR"/>
          </w:rPr>
          <w:t>...</w:t>
        </w:r>
      </w:hyperlink>
      <w:r w:rsidRPr="00560E5B">
        <w:rPr>
          <w:rFonts w:ascii="Arial" w:eastAsia="Times New Roman" w:hAnsi="Arial" w:cs="Arial"/>
          <w:color w:val="000000"/>
          <w:lang w:eastAsia="tr-TR"/>
        </w:rPr>
        <w:t> Okulların atölye, makine parkı ve tesisleri özel sektörle işbirliği yapılarak işletilebilir. Bu fıkranın uygulanması ile ilgili hususlar Bakanlıkça çıkarılacak yönetmeliklerle düzenlenir.</w:t>
      </w:r>
    </w:p>
    <w:p w:rsidR="00560E5B" w:rsidRPr="00560E5B" w:rsidRDefault="00560E5B" w:rsidP="00560E5B">
      <w:pPr>
        <w:shd w:val="clear" w:color="auto" w:fill="FFFFFF"/>
        <w:spacing w:before="60" w:after="60" w:line="276" w:lineRule="auto"/>
        <w:ind w:left="135" w:right="135"/>
        <w:jc w:val="both"/>
        <w:rPr>
          <w:rFonts w:ascii="Arial" w:eastAsia="Times New Roman" w:hAnsi="Arial" w:cs="Arial"/>
          <w:color w:val="000000"/>
          <w:lang w:eastAsia="tr-TR"/>
        </w:rPr>
      </w:pPr>
      <w:r w:rsidRPr="00560E5B">
        <w:rPr>
          <w:rFonts w:ascii="Arial" w:eastAsia="Times New Roman" w:hAnsi="Arial" w:cs="Arial"/>
          <w:color w:val="000000"/>
          <w:lang w:eastAsia="tr-TR"/>
        </w:rPr>
        <w:t xml:space="preserve">Bu sermayelerin mesleki ve teknik öğretim okullarına </w:t>
      </w:r>
      <w:proofErr w:type="spellStart"/>
      <w:r w:rsidRPr="00560E5B">
        <w:rPr>
          <w:rFonts w:ascii="Arial" w:eastAsia="Times New Roman" w:hAnsi="Arial" w:cs="Arial"/>
          <w:color w:val="000000"/>
          <w:lang w:eastAsia="tr-TR"/>
        </w:rPr>
        <w:t>tevzii</w:t>
      </w:r>
      <w:proofErr w:type="spellEnd"/>
      <w:r w:rsidRPr="00560E5B">
        <w:rPr>
          <w:rFonts w:ascii="Arial" w:eastAsia="Times New Roman" w:hAnsi="Arial" w:cs="Arial"/>
          <w:color w:val="000000"/>
          <w:lang w:eastAsia="tr-TR"/>
        </w:rPr>
        <w:t xml:space="preserve"> ve icabında birinden diğerine nakli salahiyeti Milli Eğitim Bakanlığına verilmiştir. İşbu tevzi ve nakilleri Maliye Bakanlığı </w:t>
      </w:r>
      <w:proofErr w:type="spellStart"/>
      <w:r w:rsidRPr="00560E5B">
        <w:rPr>
          <w:rFonts w:ascii="Arial" w:eastAsia="Times New Roman" w:hAnsi="Arial" w:cs="Arial"/>
          <w:color w:val="000000"/>
          <w:lang w:eastAsia="tr-TR"/>
        </w:rPr>
        <w:t>Sayıştaya</w:t>
      </w:r>
      <w:proofErr w:type="spellEnd"/>
      <w:r w:rsidRPr="00560E5B">
        <w:rPr>
          <w:rFonts w:ascii="Arial" w:eastAsia="Times New Roman" w:hAnsi="Arial" w:cs="Arial"/>
          <w:color w:val="000000"/>
          <w:lang w:eastAsia="tr-TR"/>
        </w:rPr>
        <w:t xml:space="preserve"> bildirir.</w:t>
      </w:r>
    </w:p>
    <w:p w:rsidR="00560E5B" w:rsidRPr="00560E5B" w:rsidRDefault="00560E5B" w:rsidP="00560E5B">
      <w:pPr>
        <w:shd w:val="clear" w:color="auto" w:fill="FFFFFF"/>
        <w:spacing w:before="60" w:after="75" w:line="276" w:lineRule="auto"/>
        <w:ind w:left="135" w:right="135"/>
        <w:jc w:val="both"/>
        <w:rPr>
          <w:rFonts w:ascii="Arial" w:eastAsia="Times New Roman" w:hAnsi="Arial" w:cs="Arial"/>
          <w:color w:val="000000"/>
          <w:lang w:eastAsia="tr-TR"/>
        </w:rPr>
      </w:pPr>
      <w:hyperlink r:id="rId9" w:history="1">
        <w:r w:rsidRPr="00560E5B">
          <w:rPr>
            <w:rFonts w:ascii="Arial" w:eastAsia="Times New Roman" w:hAnsi="Arial" w:cs="Arial"/>
            <w:b/>
            <w:bCs/>
            <w:color w:val="000000"/>
            <w:bdr w:val="single" w:sz="6" w:space="1" w:color="8496B0" w:frame="1"/>
            <w:shd w:val="clear" w:color="auto" w:fill="D5DCE4"/>
            <w:lang w:eastAsia="tr-TR"/>
          </w:rPr>
          <w:t xml:space="preserve">(Ek 4. fıkra: 28.12.1982 - 2768 </w:t>
        </w:r>
        <w:proofErr w:type="spellStart"/>
        <w:r w:rsidRPr="00560E5B">
          <w:rPr>
            <w:rFonts w:ascii="Arial" w:eastAsia="Times New Roman" w:hAnsi="Arial" w:cs="Arial"/>
            <w:b/>
            <w:bCs/>
            <w:color w:val="000000"/>
            <w:bdr w:val="single" w:sz="6" w:space="1" w:color="8496B0" w:frame="1"/>
            <w:shd w:val="clear" w:color="auto" w:fill="D5DCE4"/>
            <w:lang w:eastAsia="tr-TR"/>
          </w:rPr>
          <w:t>S.Kanun</w:t>
        </w:r>
        <w:proofErr w:type="spellEnd"/>
        <w:r w:rsidRPr="00560E5B">
          <w:rPr>
            <w:rFonts w:ascii="Arial" w:eastAsia="Times New Roman" w:hAnsi="Arial" w:cs="Arial"/>
            <w:b/>
            <w:bCs/>
            <w:color w:val="000000"/>
            <w:bdr w:val="single" w:sz="6" w:space="1" w:color="8496B0" w:frame="1"/>
            <w:shd w:val="clear" w:color="auto" w:fill="D5DCE4"/>
            <w:lang w:eastAsia="tr-TR"/>
          </w:rPr>
          <w:t>/Madde 1)</w:t>
        </w:r>
      </w:hyperlink>
      <w:r w:rsidRPr="00560E5B">
        <w:rPr>
          <w:rFonts w:ascii="Arial" w:eastAsia="Times New Roman" w:hAnsi="Arial" w:cs="Arial"/>
          <w:color w:val="000000"/>
          <w:lang w:eastAsia="tr-TR"/>
        </w:rPr>
        <w:t xml:space="preserve"> Ankara II </w:t>
      </w:r>
      <w:proofErr w:type="spellStart"/>
      <w:r w:rsidRPr="00560E5B">
        <w:rPr>
          <w:rFonts w:ascii="Arial" w:eastAsia="Times New Roman" w:hAnsi="Arial" w:cs="Arial"/>
          <w:color w:val="000000"/>
          <w:lang w:eastAsia="tr-TR"/>
        </w:rPr>
        <w:t>nci</w:t>
      </w:r>
      <w:proofErr w:type="spellEnd"/>
      <w:r w:rsidRPr="00560E5B">
        <w:rPr>
          <w:rFonts w:ascii="Arial" w:eastAsia="Times New Roman" w:hAnsi="Arial" w:cs="Arial"/>
          <w:color w:val="000000"/>
          <w:lang w:eastAsia="tr-TR"/>
        </w:rPr>
        <w:t xml:space="preserve"> Akşam Sanat Okulunun (Ders Aletleri Yapım Merkezi) döner sermaye işletmesinin sermayesi (500.000.000) </w:t>
      </w:r>
      <w:proofErr w:type="spellStart"/>
      <w:r w:rsidRPr="00560E5B">
        <w:rPr>
          <w:rFonts w:ascii="Arial" w:eastAsia="Times New Roman" w:hAnsi="Arial" w:cs="Arial"/>
          <w:color w:val="000000"/>
          <w:lang w:eastAsia="tr-TR"/>
        </w:rPr>
        <w:t>beşyüz</w:t>
      </w:r>
      <w:proofErr w:type="spellEnd"/>
      <w:r w:rsidRPr="00560E5B">
        <w:rPr>
          <w:rFonts w:ascii="Arial" w:eastAsia="Times New Roman" w:hAnsi="Arial" w:cs="Arial"/>
          <w:color w:val="000000"/>
          <w:lang w:eastAsia="tr-TR"/>
        </w:rPr>
        <w:t xml:space="preserve"> milyon liradır. Bu sermayenin (200.000.000) </w:t>
      </w:r>
      <w:proofErr w:type="spellStart"/>
      <w:r w:rsidRPr="00560E5B">
        <w:rPr>
          <w:rFonts w:ascii="Arial" w:eastAsia="Times New Roman" w:hAnsi="Arial" w:cs="Arial"/>
          <w:color w:val="000000"/>
          <w:lang w:eastAsia="tr-TR"/>
        </w:rPr>
        <w:t>ikiyüz</w:t>
      </w:r>
      <w:proofErr w:type="spellEnd"/>
      <w:r w:rsidRPr="00560E5B">
        <w:rPr>
          <w:rFonts w:ascii="Arial" w:eastAsia="Times New Roman" w:hAnsi="Arial" w:cs="Arial"/>
          <w:color w:val="000000"/>
          <w:lang w:eastAsia="tr-TR"/>
        </w:rPr>
        <w:t xml:space="preserve"> milyon lirası Genel Bütçeden, kalan (300.000.000) </w:t>
      </w:r>
      <w:proofErr w:type="spellStart"/>
      <w:r w:rsidRPr="00560E5B">
        <w:rPr>
          <w:rFonts w:ascii="Arial" w:eastAsia="Times New Roman" w:hAnsi="Arial" w:cs="Arial"/>
          <w:color w:val="000000"/>
          <w:lang w:eastAsia="tr-TR"/>
        </w:rPr>
        <w:t>üçyüzmilyon</w:t>
      </w:r>
      <w:proofErr w:type="spellEnd"/>
      <w:r w:rsidRPr="00560E5B">
        <w:rPr>
          <w:rFonts w:ascii="Arial" w:eastAsia="Times New Roman" w:hAnsi="Arial" w:cs="Arial"/>
          <w:color w:val="000000"/>
          <w:lang w:eastAsia="tr-TR"/>
        </w:rPr>
        <w:t xml:space="preserve"> lirası ise her </w:t>
      </w:r>
      <w:proofErr w:type="gramStart"/>
      <w:r w:rsidRPr="00560E5B">
        <w:rPr>
          <w:rFonts w:ascii="Arial" w:eastAsia="Times New Roman" w:hAnsi="Arial" w:cs="Arial"/>
          <w:color w:val="000000"/>
          <w:lang w:eastAsia="tr-TR"/>
        </w:rPr>
        <w:t>yıl sonunda</w:t>
      </w:r>
      <w:proofErr w:type="gramEnd"/>
      <w:r w:rsidRPr="00560E5B">
        <w:rPr>
          <w:rFonts w:ascii="Arial" w:eastAsia="Times New Roman" w:hAnsi="Arial" w:cs="Arial"/>
          <w:color w:val="000000"/>
          <w:lang w:eastAsia="tr-TR"/>
        </w:rPr>
        <w:t xml:space="preserve"> elde edilecek döner sermaye karından karşılanır.</w:t>
      </w:r>
    </w:p>
    <w:p w:rsidR="00560E5B" w:rsidRPr="00560E5B" w:rsidRDefault="00560E5B" w:rsidP="00560E5B">
      <w:pPr>
        <w:shd w:val="clear" w:color="auto" w:fill="FFFFFF"/>
        <w:spacing w:after="75" w:line="276" w:lineRule="auto"/>
        <w:ind w:left="135" w:right="135"/>
        <w:jc w:val="both"/>
        <w:rPr>
          <w:rFonts w:ascii="Arial" w:eastAsia="Times New Roman" w:hAnsi="Arial" w:cs="Arial"/>
          <w:color w:val="000000"/>
          <w:lang w:eastAsia="tr-TR"/>
        </w:rPr>
      </w:pPr>
      <w:r w:rsidRPr="00560E5B">
        <w:rPr>
          <w:rFonts w:ascii="Arial" w:eastAsia="Times New Roman" w:hAnsi="Arial" w:cs="Arial"/>
          <w:b/>
          <w:bCs/>
          <w:color w:val="000000"/>
          <w:lang w:eastAsia="tr-TR"/>
        </w:rPr>
        <w:t>Madde 2</w:t>
      </w:r>
      <w:r w:rsidRPr="00560E5B">
        <w:rPr>
          <w:rFonts w:ascii="Arial" w:eastAsia="Times New Roman" w:hAnsi="Arial" w:cs="Arial"/>
          <w:color w:val="000000"/>
          <w:lang w:eastAsia="tr-TR"/>
        </w:rPr>
        <w:t xml:space="preserve"> - Döner sermaye </w:t>
      </w:r>
      <w:proofErr w:type="spellStart"/>
      <w:r w:rsidRPr="00560E5B">
        <w:rPr>
          <w:rFonts w:ascii="Arial" w:eastAsia="Times New Roman" w:hAnsi="Arial" w:cs="Arial"/>
          <w:color w:val="000000"/>
          <w:lang w:eastAsia="tr-TR"/>
        </w:rPr>
        <w:t>atelyeleri</w:t>
      </w:r>
      <w:proofErr w:type="spellEnd"/>
      <w:r w:rsidRPr="00560E5B">
        <w:rPr>
          <w:rFonts w:ascii="Arial" w:eastAsia="Times New Roman" w:hAnsi="Arial" w:cs="Arial"/>
          <w:color w:val="000000"/>
          <w:lang w:eastAsia="tr-TR"/>
        </w:rPr>
        <w:t xml:space="preserve"> işlerine ve bu işlerin inkişafına göre muvakkaten memur istihdamına lüzum görüldüğü takdirde doğrudan doğruya bu işlerle meşgul olmak üzere Maliye Bakanlığının </w:t>
      </w:r>
      <w:proofErr w:type="spellStart"/>
      <w:r w:rsidRPr="00560E5B">
        <w:rPr>
          <w:rFonts w:ascii="Arial" w:eastAsia="Times New Roman" w:hAnsi="Arial" w:cs="Arial"/>
          <w:color w:val="000000"/>
          <w:lang w:eastAsia="tr-TR"/>
        </w:rPr>
        <w:t>muvafakatile</w:t>
      </w:r>
      <w:proofErr w:type="spellEnd"/>
      <w:r w:rsidRPr="00560E5B">
        <w:rPr>
          <w:rFonts w:ascii="Arial" w:eastAsia="Times New Roman" w:hAnsi="Arial" w:cs="Arial"/>
          <w:color w:val="000000"/>
          <w:lang w:eastAsia="tr-TR"/>
        </w:rPr>
        <w:t xml:space="preserve"> Milli Eğitim Bakanlığınca bu okullara </w:t>
      </w:r>
      <w:proofErr w:type="gramStart"/>
      <w:r w:rsidRPr="00560E5B">
        <w:rPr>
          <w:rFonts w:ascii="Arial" w:eastAsia="Times New Roman" w:hAnsi="Arial" w:cs="Arial"/>
          <w:color w:val="000000"/>
          <w:lang w:eastAsia="tr-TR"/>
        </w:rPr>
        <w:t>kafi</w:t>
      </w:r>
      <w:proofErr w:type="gramEnd"/>
      <w:r w:rsidRPr="00560E5B">
        <w:rPr>
          <w:rFonts w:ascii="Arial" w:eastAsia="Times New Roman" w:hAnsi="Arial" w:cs="Arial"/>
          <w:color w:val="000000"/>
          <w:lang w:eastAsia="tr-TR"/>
        </w:rPr>
        <w:t xml:space="preserve"> miktarda </w:t>
      </w:r>
      <w:r w:rsidRPr="00560E5B">
        <w:rPr>
          <w:rFonts w:ascii="Arial" w:eastAsia="Times New Roman" w:hAnsi="Arial" w:cs="Arial"/>
          <w:color w:val="000000"/>
          <w:lang w:eastAsia="tr-TR"/>
        </w:rPr>
        <w:lastRenderedPageBreak/>
        <w:t xml:space="preserve">memur tayin olunabilir. Bu memurların ücretleri o okula ait döner sermaye </w:t>
      </w:r>
      <w:proofErr w:type="spellStart"/>
      <w:r w:rsidRPr="00560E5B">
        <w:rPr>
          <w:rFonts w:ascii="Arial" w:eastAsia="Times New Roman" w:hAnsi="Arial" w:cs="Arial"/>
          <w:color w:val="000000"/>
          <w:lang w:eastAsia="tr-TR"/>
        </w:rPr>
        <w:t>atelyesinin</w:t>
      </w:r>
      <w:proofErr w:type="spellEnd"/>
      <w:r w:rsidRPr="00560E5B">
        <w:rPr>
          <w:rFonts w:ascii="Arial" w:eastAsia="Times New Roman" w:hAnsi="Arial" w:cs="Arial"/>
          <w:color w:val="000000"/>
          <w:lang w:eastAsia="tr-TR"/>
        </w:rPr>
        <w:t xml:space="preserve"> umumi hasılatından tediye olunur.</w:t>
      </w:r>
    </w:p>
    <w:p w:rsidR="00560E5B" w:rsidRPr="00560E5B" w:rsidRDefault="00560E5B" w:rsidP="00560E5B">
      <w:pPr>
        <w:shd w:val="clear" w:color="auto" w:fill="FFFFFF"/>
        <w:spacing w:after="60" w:line="276" w:lineRule="auto"/>
        <w:ind w:left="135" w:right="135"/>
        <w:jc w:val="both"/>
        <w:rPr>
          <w:rFonts w:ascii="Arial" w:eastAsia="Times New Roman" w:hAnsi="Arial" w:cs="Arial"/>
          <w:color w:val="000000"/>
          <w:lang w:eastAsia="tr-TR"/>
        </w:rPr>
      </w:pPr>
      <w:r w:rsidRPr="00560E5B">
        <w:rPr>
          <w:rFonts w:ascii="Arial" w:eastAsia="Times New Roman" w:hAnsi="Arial" w:cs="Arial"/>
          <w:b/>
          <w:bCs/>
          <w:color w:val="000000"/>
          <w:lang w:eastAsia="tr-TR"/>
        </w:rPr>
        <w:t>Madde 3</w:t>
      </w:r>
      <w:r w:rsidRPr="00560E5B">
        <w:rPr>
          <w:rFonts w:ascii="Arial" w:eastAsia="Times New Roman" w:hAnsi="Arial" w:cs="Arial"/>
          <w:color w:val="000000"/>
          <w:lang w:eastAsia="tr-TR"/>
        </w:rPr>
        <w:t> - </w:t>
      </w:r>
      <w:hyperlink r:id="rId10" w:history="1">
        <w:r w:rsidRPr="00560E5B">
          <w:rPr>
            <w:rFonts w:ascii="Arial" w:eastAsia="Times New Roman" w:hAnsi="Arial" w:cs="Arial"/>
            <w:b/>
            <w:bCs/>
            <w:color w:val="000000"/>
            <w:bdr w:val="single" w:sz="6" w:space="1" w:color="8496B0" w:frame="1"/>
            <w:shd w:val="clear" w:color="auto" w:fill="D5DCE4"/>
            <w:lang w:eastAsia="tr-TR"/>
          </w:rPr>
          <w:t xml:space="preserve">(Değişik madde: 06.07.1962 - 69 </w:t>
        </w:r>
        <w:proofErr w:type="spellStart"/>
        <w:r w:rsidRPr="00560E5B">
          <w:rPr>
            <w:rFonts w:ascii="Arial" w:eastAsia="Times New Roman" w:hAnsi="Arial" w:cs="Arial"/>
            <w:b/>
            <w:bCs/>
            <w:color w:val="000000"/>
            <w:bdr w:val="single" w:sz="6" w:space="1" w:color="8496B0" w:frame="1"/>
            <w:shd w:val="clear" w:color="auto" w:fill="D5DCE4"/>
            <w:lang w:eastAsia="tr-TR"/>
          </w:rPr>
          <w:t>S.Kanun</w:t>
        </w:r>
        <w:proofErr w:type="spellEnd"/>
        <w:r w:rsidRPr="00560E5B">
          <w:rPr>
            <w:rFonts w:ascii="Arial" w:eastAsia="Times New Roman" w:hAnsi="Arial" w:cs="Arial"/>
            <w:b/>
            <w:bCs/>
            <w:color w:val="000000"/>
            <w:bdr w:val="single" w:sz="6" w:space="1" w:color="8496B0" w:frame="1"/>
            <w:shd w:val="clear" w:color="auto" w:fill="D5DCE4"/>
            <w:lang w:eastAsia="tr-TR"/>
          </w:rPr>
          <w:t>/Madde 1)</w:t>
        </w:r>
      </w:hyperlink>
    </w:p>
    <w:p w:rsidR="00560E5B" w:rsidRPr="00560E5B" w:rsidRDefault="00560E5B" w:rsidP="00560E5B">
      <w:pPr>
        <w:shd w:val="clear" w:color="auto" w:fill="FFFFFF"/>
        <w:spacing w:before="60" w:after="75" w:line="276" w:lineRule="auto"/>
        <w:ind w:left="135" w:right="135"/>
        <w:jc w:val="both"/>
        <w:rPr>
          <w:rFonts w:ascii="Arial" w:eastAsia="Times New Roman" w:hAnsi="Arial" w:cs="Arial"/>
          <w:color w:val="000000"/>
          <w:lang w:eastAsia="tr-TR"/>
        </w:rPr>
      </w:pPr>
      <w:r w:rsidRPr="00560E5B">
        <w:rPr>
          <w:rFonts w:ascii="Arial" w:eastAsia="Times New Roman" w:hAnsi="Arial" w:cs="Arial"/>
          <w:color w:val="000000"/>
          <w:lang w:eastAsia="tr-TR"/>
        </w:rPr>
        <w:t xml:space="preserve">Uhdelerine ilave olarak döner sermaye muhasipliği veya memurluğu verilen okulun maaşlı veya ücretli memurlarına okul döner sermaye </w:t>
      </w:r>
      <w:proofErr w:type="spellStart"/>
      <w:r w:rsidRPr="00560E5B">
        <w:rPr>
          <w:rFonts w:ascii="Arial" w:eastAsia="Times New Roman" w:hAnsi="Arial" w:cs="Arial"/>
          <w:color w:val="000000"/>
          <w:lang w:eastAsia="tr-TR"/>
        </w:rPr>
        <w:t>atelyelerinin</w:t>
      </w:r>
      <w:proofErr w:type="spellEnd"/>
      <w:r w:rsidRPr="00560E5B">
        <w:rPr>
          <w:rFonts w:ascii="Arial" w:eastAsia="Times New Roman" w:hAnsi="Arial" w:cs="Arial"/>
          <w:color w:val="000000"/>
          <w:lang w:eastAsia="tr-TR"/>
        </w:rPr>
        <w:t xml:space="preserve"> umumi gelirinden ödenmek üzere iş hacimleri </w:t>
      </w:r>
      <w:proofErr w:type="spellStart"/>
      <w:r w:rsidRPr="00560E5B">
        <w:rPr>
          <w:rFonts w:ascii="Arial" w:eastAsia="Times New Roman" w:hAnsi="Arial" w:cs="Arial"/>
          <w:color w:val="000000"/>
          <w:lang w:eastAsia="tr-TR"/>
        </w:rPr>
        <w:t>gözönünde</w:t>
      </w:r>
      <w:proofErr w:type="spellEnd"/>
      <w:r w:rsidRPr="00560E5B">
        <w:rPr>
          <w:rFonts w:ascii="Arial" w:eastAsia="Times New Roman" w:hAnsi="Arial" w:cs="Arial"/>
          <w:color w:val="000000"/>
          <w:lang w:eastAsia="tr-TR"/>
        </w:rPr>
        <w:t xml:space="preserve"> tutularak Milli Eğitim Bakanlığının tensibi ile ayda (30) liradan (150) liraya kadar ücret verilir.</w:t>
      </w:r>
    </w:p>
    <w:p w:rsidR="00560E5B" w:rsidRPr="00560E5B" w:rsidRDefault="00560E5B" w:rsidP="00560E5B">
      <w:pPr>
        <w:shd w:val="clear" w:color="auto" w:fill="FFFFFF"/>
        <w:spacing w:after="75" w:line="276" w:lineRule="auto"/>
        <w:ind w:left="135" w:right="135"/>
        <w:jc w:val="both"/>
        <w:rPr>
          <w:rFonts w:ascii="Arial" w:eastAsia="Times New Roman" w:hAnsi="Arial" w:cs="Arial"/>
          <w:color w:val="000000"/>
          <w:lang w:eastAsia="tr-TR"/>
        </w:rPr>
      </w:pPr>
      <w:r w:rsidRPr="00560E5B">
        <w:rPr>
          <w:rFonts w:ascii="Arial" w:eastAsia="Times New Roman" w:hAnsi="Arial" w:cs="Arial"/>
          <w:b/>
          <w:bCs/>
          <w:color w:val="000000"/>
          <w:lang w:eastAsia="tr-TR"/>
        </w:rPr>
        <w:t>Madde 4</w:t>
      </w:r>
      <w:r w:rsidRPr="00560E5B">
        <w:rPr>
          <w:rFonts w:ascii="Arial" w:eastAsia="Times New Roman" w:hAnsi="Arial" w:cs="Arial"/>
          <w:color w:val="000000"/>
          <w:lang w:eastAsia="tr-TR"/>
        </w:rPr>
        <w:t xml:space="preserve"> - Her okula verilen döner sermaye, Maliye Bakanlığının muvafakatiyle tayin olunan mesul muhasibin veya uhdesine ilave olarak döner sermaye muhasipliği verilmiş olan okul </w:t>
      </w:r>
      <w:proofErr w:type="gramStart"/>
      <w:r w:rsidRPr="00560E5B">
        <w:rPr>
          <w:rFonts w:ascii="Arial" w:eastAsia="Times New Roman" w:hAnsi="Arial" w:cs="Arial"/>
          <w:color w:val="000000"/>
          <w:lang w:eastAsia="tr-TR"/>
        </w:rPr>
        <w:t>katip</w:t>
      </w:r>
      <w:proofErr w:type="gramEnd"/>
      <w:r w:rsidRPr="00560E5B">
        <w:rPr>
          <w:rFonts w:ascii="Arial" w:eastAsia="Times New Roman" w:hAnsi="Arial" w:cs="Arial"/>
          <w:color w:val="000000"/>
          <w:lang w:eastAsia="tr-TR"/>
        </w:rPr>
        <w:t xml:space="preserve"> ve hesap memurunun veya maaşlı veyahut ücretli diğer memurun ve Milli Eğitim Bakanlığınca tensip olunmak şartıyla okul direktörünün veya direktör muavinlerinden veyahut </w:t>
      </w:r>
      <w:proofErr w:type="spellStart"/>
      <w:r w:rsidRPr="00560E5B">
        <w:rPr>
          <w:rFonts w:ascii="Arial" w:eastAsia="Times New Roman" w:hAnsi="Arial" w:cs="Arial"/>
          <w:color w:val="000000"/>
          <w:lang w:eastAsia="tr-TR"/>
        </w:rPr>
        <w:t>atelye</w:t>
      </w:r>
      <w:proofErr w:type="spellEnd"/>
      <w:r w:rsidRPr="00560E5B">
        <w:rPr>
          <w:rFonts w:ascii="Arial" w:eastAsia="Times New Roman" w:hAnsi="Arial" w:cs="Arial"/>
          <w:color w:val="000000"/>
          <w:lang w:eastAsia="tr-TR"/>
        </w:rPr>
        <w:t xml:space="preserve"> şeflerinden birinin müşterek mesuliyeti altında mütemadiyen devir ve teselsül kaidesiyle kullanılır.</w:t>
      </w:r>
    </w:p>
    <w:p w:rsidR="00560E5B" w:rsidRPr="00560E5B" w:rsidRDefault="00560E5B" w:rsidP="00560E5B">
      <w:pPr>
        <w:shd w:val="clear" w:color="auto" w:fill="FFFFFF"/>
        <w:spacing w:after="75" w:line="276" w:lineRule="auto"/>
        <w:ind w:left="135" w:right="135"/>
        <w:jc w:val="both"/>
        <w:rPr>
          <w:rFonts w:ascii="Arial" w:eastAsia="Times New Roman" w:hAnsi="Arial" w:cs="Arial"/>
          <w:color w:val="000000"/>
          <w:lang w:eastAsia="tr-TR"/>
        </w:rPr>
      </w:pPr>
      <w:r w:rsidRPr="00560E5B">
        <w:rPr>
          <w:rFonts w:ascii="Arial" w:eastAsia="Times New Roman" w:hAnsi="Arial" w:cs="Arial"/>
          <w:b/>
          <w:bCs/>
          <w:color w:val="000000"/>
          <w:lang w:eastAsia="tr-TR"/>
        </w:rPr>
        <w:t>Madde 5</w:t>
      </w:r>
      <w:r w:rsidRPr="00560E5B">
        <w:rPr>
          <w:rFonts w:ascii="Arial" w:eastAsia="Times New Roman" w:hAnsi="Arial" w:cs="Arial"/>
          <w:color w:val="000000"/>
          <w:lang w:eastAsia="tr-TR"/>
        </w:rPr>
        <w:t xml:space="preserve"> - Mesleki ve teknik öğretim okulları döner sermaye </w:t>
      </w:r>
      <w:proofErr w:type="spellStart"/>
      <w:r w:rsidRPr="00560E5B">
        <w:rPr>
          <w:rFonts w:ascii="Arial" w:eastAsia="Times New Roman" w:hAnsi="Arial" w:cs="Arial"/>
          <w:color w:val="000000"/>
          <w:lang w:eastAsia="tr-TR"/>
        </w:rPr>
        <w:t>atelyelerinin</w:t>
      </w:r>
      <w:proofErr w:type="spellEnd"/>
      <w:r w:rsidRPr="00560E5B">
        <w:rPr>
          <w:rFonts w:ascii="Arial" w:eastAsia="Times New Roman" w:hAnsi="Arial" w:cs="Arial"/>
          <w:color w:val="000000"/>
          <w:lang w:eastAsia="tr-TR"/>
        </w:rPr>
        <w:t xml:space="preserve"> muamelatı, idare tarzı ve siparişlerden alınacak ücretlerle bu </w:t>
      </w:r>
      <w:proofErr w:type="spellStart"/>
      <w:r w:rsidRPr="00560E5B">
        <w:rPr>
          <w:rFonts w:ascii="Arial" w:eastAsia="Times New Roman" w:hAnsi="Arial" w:cs="Arial"/>
          <w:color w:val="000000"/>
          <w:lang w:eastAsia="tr-TR"/>
        </w:rPr>
        <w:t>atelyelerde</w:t>
      </w:r>
      <w:proofErr w:type="spellEnd"/>
      <w:r w:rsidRPr="00560E5B">
        <w:rPr>
          <w:rFonts w:ascii="Arial" w:eastAsia="Times New Roman" w:hAnsi="Arial" w:cs="Arial"/>
          <w:color w:val="000000"/>
          <w:lang w:eastAsia="tr-TR"/>
        </w:rPr>
        <w:t xml:space="preserve"> yapılan sipariş işlerinde çalıştırılacak talebeye umumi hasılattan verilecek ücretler Maliye ve Milli Eğitim Bakanlığınca müşterek </w:t>
      </w:r>
      <w:proofErr w:type="spellStart"/>
      <w:r w:rsidRPr="00560E5B">
        <w:rPr>
          <w:rFonts w:ascii="Arial" w:eastAsia="Times New Roman" w:hAnsi="Arial" w:cs="Arial"/>
          <w:color w:val="000000"/>
          <w:lang w:eastAsia="tr-TR"/>
        </w:rPr>
        <w:t>tesbit</w:t>
      </w:r>
      <w:proofErr w:type="spellEnd"/>
      <w:r w:rsidRPr="00560E5B">
        <w:rPr>
          <w:rFonts w:ascii="Arial" w:eastAsia="Times New Roman" w:hAnsi="Arial" w:cs="Arial"/>
          <w:color w:val="000000"/>
          <w:lang w:eastAsia="tr-TR"/>
        </w:rPr>
        <w:t xml:space="preserve"> olunur.</w:t>
      </w:r>
    </w:p>
    <w:p w:rsidR="00560E5B" w:rsidRPr="00560E5B" w:rsidRDefault="00560E5B" w:rsidP="00560E5B">
      <w:pPr>
        <w:shd w:val="clear" w:color="auto" w:fill="FFFFFF"/>
        <w:spacing w:after="75" w:line="276" w:lineRule="auto"/>
        <w:ind w:left="135" w:right="135"/>
        <w:jc w:val="both"/>
        <w:rPr>
          <w:rFonts w:ascii="Arial" w:eastAsia="Times New Roman" w:hAnsi="Arial" w:cs="Arial"/>
          <w:color w:val="000000"/>
          <w:lang w:eastAsia="tr-TR"/>
        </w:rPr>
      </w:pPr>
      <w:r w:rsidRPr="00560E5B">
        <w:rPr>
          <w:rFonts w:ascii="Arial" w:eastAsia="Times New Roman" w:hAnsi="Arial" w:cs="Arial"/>
          <w:b/>
          <w:bCs/>
          <w:color w:val="000000"/>
          <w:lang w:eastAsia="tr-TR"/>
        </w:rPr>
        <w:t>Madde 6</w:t>
      </w:r>
      <w:r w:rsidRPr="00560E5B">
        <w:rPr>
          <w:rFonts w:ascii="Arial" w:eastAsia="Times New Roman" w:hAnsi="Arial" w:cs="Arial"/>
          <w:color w:val="000000"/>
          <w:lang w:eastAsia="tr-TR"/>
        </w:rPr>
        <w:t xml:space="preserve"> - Mesleki ve teknik öğretim okulları döner sermaye </w:t>
      </w:r>
      <w:proofErr w:type="spellStart"/>
      <w:r w:rsidRPr="00560E5B">
        <w:rPr>
          <w:rFonts w:ascii="Arial" w:eastAsia="Times New Roman" w:hAnsi="Arial" w:cs="Arial"/>
          <w:color w:val="000000"/>
          <w:lang w:eastAsia="tr-TR"/>
        </w:rPr>
        <w:t>atelyelerinde</w:t>
      </w:r>
      <w:proofErr w:type="spellEnd"/>
      <w:r w:rsidRPr="00560E5B">
        <w:rPr>
          <w:rFonts w:ascii="Arial" w:eastAsia="Times New Roman" w:hAnsi="Arial" w:cs="Arial"/>
          <w:color w:val="000000"/>
          <w:lang w:eastAsia="tr-TR"/>
        </w:rPr>
        <w:t xml:space="preserve"> yapılacak temrin işleri muamele vergisinden muaf tutulur.</w:t>
      </w:r>
    </w:p>
    <w:p w:rsidR="00560E5B" w:rsidRPr="00560E5B" w:rsidRDefault="00560E5B" w:rsidP="00560E5B">
      <w:pPr>
        <w:shd w:val="clear" w:color="auto" w:fill="FFFFFF"/>
        <w:spacing w:after="75" w:line="276" w:lineRule="auto"/>
        <w:ind w:left="135" w:right="135"/>
        <w:jc w:val="both"/>
        <w:rPr>
          <w:rFonts w:ascii="Arial" w:eastAsia="Times New Roman" w:hAnsi="Arial" w:cs="Arial"/>
          <w:color w:val="000000"/>
          <w:lang w:eastAsia="tr-TR"/>
        </w:rPr>
      </w:pPr>
      <w:r w:rsidRPr="00560E5B">
        <w:rPr>
          <w:rFonts w:ascii="Arial" w:eastAsia="Times New Roman" w:hAnsi="Arial" w:cs="Arial"/>
          <w:b/>
          <w:bCs/>
          <w:color w:val="000000"/>
          <w:lang w:eastAsia="tr-TR"/>
        </w:rPr>
        <w:t>Madde 7</w:t>
      </w:r>
      <w:r w:rsidRPr="00560E5B">
        <w:rPr>
          <w:rFonts w:ascii="Arial" w:eastAsia="Times New Roman" w:hAnsi="Arial" w:cs="Arial"/>
          <w:color w:val="000000"/>
          <w:lang w:eastAsia="tr-TR"/>
        </w:rPr>
        <w:t> - Mesleki ve teknik öğretim okulları döner sermayelerinin sarf ve kabzı </w:t>
      </w:r>
      <w:proofErr w:type="spellStart"/>
      <w:r w:rsidRPr="00560E5B">
        <w:rPr>
          <w:rFonts w:ascii="Arial" w:eastAsia="Times New Roman" w:hAnsi="Arial" w:cs="Arial"/>
          <w:color w:val="000000"/>
          <w:lang w:eastAsia="tr-TR"/>
        </w:rPr>
        <w:fldChar w:fldCharType="begin"/>
      </w:r>
      <w:r w:rsidRPr="00560E5B">
        <w:rPr>
          <w:rFonts w:ascii="Arial" w:eastAsia="Times New Roman" w:hAnsi="Arial" w:cs="Arial"/>
          <w:color w:val="000000"/>
          <w:lang w:eastAsia="tr-TR"/>
        </w:rPr>
        <w:instrText xml:space="preserve"> HYPERLINK "https://www.corpus.com.tr/" </w:instrText>
      </w:r>
      <w:r w:rsidRPr="00560E5B">
        <w:rPr>
          <w:rFonts w:ascii="Arial" w:eastAsia="Times New Roman" w:hAnsi="Arial" w:cs="Arial"/>
          <w:color w:val="000000"/>
          <w:lang w:eastAsia="tr-TR"/>
        </w:rPr>
        <w:fldChar w:fldCharType="separate"/>
      </w:r>
      <w:r w:rsidRPr="00560E5B">
        <w:rPr>
          <w:rFonts w:ascii="Arial" w:eastAsia="Times New Roman" w:hAnsi="Arial" w:cs="Arial"/>
          <w:b/>
          <w:bCs/>
          <w:color w:val="3E2121"/>
          <w:lang w:eastAsia="tr-TR"/>
        </w:rPr>
        <w:t>Muhasebei</w:t>
      </w:r>
      <w:proofErr w:type="spellEnd"/>
      <w:r w:rsidRPr="00560E5B">
        <w:rPr>
          <w:rFonts w:ascii="Arial" w:eastAsia="Times New Roman" w:hAnsi="Arial" w:cs="Arial"/>
          <w:b/>
          <w:bCs/>
          <w:color w:val="3E2121"/>
          <w:lang w:eastAsia="tr-TR"/>
        </w:rPr>
        <w:t xml:space="preserve"> Umumiye Kanunu</w:t>
      </w:r>
      <w:r w:rsidRPr="00560E5B">
        <w:rPr>
          <w:rFonts w:ascii="Arial" w:eastAsia="Times New Roman" w:hAnsi="Arial" w:cs="Arial"/>
          <w:color w:val="000000"/>
          <w:lang w:eastAsia="tr-TR"/>
        </w:rPr>
        <w:fldChar w:fldCharType="end"/>
      </w:r>
      <w:r w:rsidRPr="00560E5B">
        <w:rPr>
          <w:rFonts w:ascii="Arial" w:eastAsia="Times New Roman" w:hAnsi="Arial" w:cs="Arial"/>
          <w:color w:val="000000"/>
          <w:lang w:eastAsia="tr-TR"/>
        </w:rPr>
        <w:t> ile </w:t>
      </w:r>
      <w:hyperlink r:id="rId11" w:history="1">
        <w:r w:rsidRPr="00560E5B">
          <w:rPr>
            <w:rFonts w:ascii="Arial" w:eastAsia="Times New Roman" w:hAnsi="Arial" w:cs="Arial"/>
            <w:b/>
            <w:bCs/>
            <w:color w:val="3E2121"/>
            <w:lang w:eastAsia="tr-TR"/>
          </w:rPr>
          <w:t>Artırma, Eksiltme ve İhale Kanunu</w:t>
        </w:r>
      </w:hyperlink>
      <w:r w:rsidRPr="00560E5B">
        <w:rPr>
          <w:rFonts w:ascii="Arial" w:eastAsia="Times New Roman" w:hAnsi="Arial" w:cs="Arial"/>
          <w:color w:val="000000"/>
          <w:lang w:eastAsia="tr-TR"/>
        </w:rPr>
        <w:t> hükümlerinden müstesnadır. </w:t>
      </w:r>
      <w:hyperlink r:id="rId12" w:history="1">
        <w:r w:rsidRPr="00560E5B">
          <w:rPr>
            <w:rFonts w:ascii="Arial" w:eastAsia="Times New Roman" w:hAnsi="Arial" w:cs="Arial"/>
            <w:b/>
            <w:bCs/>
            <w:color w:val="000000"/>
            <w:bdr w:val="single" w:sz="6" w:space="1" w:color="538135" w:frame="1"/>
            <w:shd w:val="clear" w:color="auto" w:fill="C5E0B3"/>
            <w:lang w:eastAsia="tr-TR"/>
          </w:rPr>
          <w:t>BİLGİ</w:t>
        </w:r>
      </w:hyperlink>
    </w:p>
    <w:p w:rsidR="00560E5B" w:rsidRPr="00560E5B" w:rsidRDefault="00560E5B" w:rsidP="00560E5B">
      <w:pPr>
        <w:shd w:val="clear" w:color="auto" w:fill="FFFFFF"/>
        <w:spacing w:after="60" w:line="276" w:lineRule="auto"/>
        <w:ind w:left="135" w:right="135"/>
        <w:jc w:val="both"/>
        <w:rPr>
          <w:rFonts w:ascii="Arial" w:eastAsia="Times New Roman" w:hAnsi="Arial" w:cs="Arial"/>
          <w:color w:val="000000"/>
          <w:lang w:eastAsia="tr-TR"/>
        </w:rPr>
      </w:pPr>
      <w:r w:rsidRPr="00560E5B">
        <w:rPr>
          <w:rFonts w:ascii="Arial" w:eastAsia="Times New Roman" w:hAnsi="Arial" w:cs="Arial"/>
          <w:b/>
          <w:bCs/>
          <w:color w:val="000000"/>
          <w:lang w:eastAsia="tr-TR"/>
        </w:rPr>
        <w:t>Madde 8</w:t>
      </w:r>
      <w:r w:rsidRPr="00560E5B">
        <w:rPr>
          <w:rFonts w:ascii="Arial" w:eastAsia="Times New Roman" w:hAnsi="Arial" w:cs="Arial"/>
          <w:color w:val="000000"/>
          <w:lang w:eastAsia="tr-TR"/>
        </w:rPr>
        <w:t xml:space="preserve"> - Döner Sermayesi olan mesleki ve teknik öğretim okullarında </w:t>
      </w:r>
      <w:proofErr w:type="spellStart"/>
      <w:r w:rsidRPr="00560E5B">
        <w:rPr>
          <w:rFonts w:ascii="Arial" w:eastAsia="Times New Roman" w:hAnsi="Arial" w:cs="Arial"/>
          <w:color w:val="000000"/>
          <w:lang w:eastAsia="tr-TR"/>
        </w:rPr>
        <w:t>tenmiye</w:t>
      </w:r>
      <w:proofErr w:type="spellEnd"/>
      <w:r w:rsidRPr="00560E5B">
        <w:rPr>
          <w:rFonts w:ascii="Arial" w:eastAsia="Times New Roman" w:hAnsi="Arial" w:cs="Arial"/>
          <w:color w:val="000000"/>
          <w:lang w:eastAsia="tr-TR"/>
        </w:rPr>
        <w:t xml:space="preserve"> edilecek </w:t>
      </w:r>
      <w:proofErr w:type="spellStart"/>
      <w:r w:rsidRPr="00560E5B">
        <w:rPr>
          <w:rFonts w:ascii="Arial" w:eastAsia="Times New Roman" w:hAnsi="Arial" w:cs="Arial"/>
          <w:color w:val="000000"/>
          <w:lang w:eastAsia="tr-TR"/>
        </w:rPr>
        <w:t>mebaliğin</w:t>
      </w:r>
      <w:proofErr w:type="spellEnd"/>
      <w:r w:rsidRPr="00560E5B">
        <w:rPr>
          <w:rFonts w:ascii="Arial" w:eastAsia="Times New Roman" w:hAnsi="Arial" w:cs="Arial"/>
          <w:color w:val="000000"/>
          <w:lang w:eastAsia="tr-TR"/>
        </w:rPr>
        <w:t xml:space="preserve"> </w:t>
      </w:r>
      <w:proofErr w:type="spellStart"/>
      <w:r w:rsidRPr="00560E5B">
        <w:rPr>
          <w:rFonts w:ascii="Arial" w:eastAsia="Times New Roman" w:hAnsi="Arial" w:cs="Arial"/>
          <w:color w:val="000000"/>
          <w:lang w:eastAsia="tr-TR"/>
        </w:rPr>
        <w:t>Sayıştayca</w:t>
      </w:r>
      <w:proofErr w:type="spellEnd"/>
      <w:r w:rsidRPr="00560E5B">
        <w:rPr>
          <w:rFonts w:ascii="Arial" w:eastAsia="Times New Roman" w:hAnsi="Arial" w:cs="Arial"/>
          <w:color w:val="000000"/>
          <w:lang w:eastAsia="tr-TR"/>
        </w:rPr>
        <w:t xml:space="preserve">, </w:t>
      </w:r>
      <w:proofErr w:type="spellStart"/>
      <w:r w:rsidRPr="00560E5B">
        <w:rPr>
          <w:rFonts w:ascii="Arial" w:eastAsia="Times New Roman" w:hAnsi="Arial" w:cs="Arial"/>
          <w:color w:val="000000"/>
          <w:lang w:eastAsia="tr-TR"/>
        </w:rPr>
        <w:t>atelyelerin</w:t>
      </w:r>
      <w:proofErr w:type="spellEnd"/>
      <w:r w:rsidRPr="00560E5B">
        <w:rPr>
          <w:rFonts w:ascii="Arial" w:eastAsia="Times New Roman" w:hAnsi="Arial" w:cs="Arial"/>
          <w:color w:val="000000"/>
          <w:lang w:eastAsia="tr-TR"/>
        </w:rPr>
        <w:t xml:space="preserve"> umumi masrafları, ücretler, </w:t>
      </w:r>
      <w:proofErr w:type="spellStart"/>
      <w:r w:rsidRPr="00560E5B">
        <w:rPr>
          <w:rFonts w:ascii="Arial" w:eastAsia="Times New Roman" w:hAnsi="Arial" w:cs="Arial"/>
          <w:color w:val="000000"/>
          <w:lang w:eastAsia="tr-TR"/>
        </w:rPr>
        <w:t>atelye</w:t>
      </w:r>
      <w:proofErr w:type="spellEnd"/>
      <w:r w:rsidRPr="00560E5B">
        <w:rPr>
          <w:rFonts w:ascii="Arial" w:eastAsia="Times New Roman" w:hAnsi="Arial" w:cs="Arial"/>
          <w:color w:val="000000"/>
          <w:lang w:eastAsia="tr-TR"/>
        </w:rPr>
        <w:t xml:space="preserve"> için satın alınan demirbaş makine, avadanlık ve malzemenin tutarları çıktıktan sonra, bir mali seneye ait muamelatının tetkik ve tasdiki neticesinde tahakkuk ettirilecek karı usulüne tevfikan </w:t>
      </w:r>
      <w:proofErr w:type="spellStart"/>
      <w:r w:rsidRPr="00560E5B">
        <w:rPr>
          <w:rFonts w:ascii="Arial" w:eastAsia="Times New Roman" w:hAnsi="Arial" w:cs="Arial"/>
          <w:color w:val="000000"/>
          <w:lang w:eastAsia="tr-TR"/>
        </w:rPr>
        <w:t>malsandıklarına</w:t>
      </w:r>
      <w:proofErr w:type="spellEnd"/>
      <w:r w:rsidRPr="00560E5B">
        <w:rPr>
          <w:rFonts w:ascii="Arial" w:eastAsia="Times New Roman" w:hAnsi="Arial" w:cs="Arial"/>
          <w:color w:val="000000"/>
          <w:lang w:eastAsia="tr-TR"/>
        </w:rPr>
        <w:t xml:space="preserve"> yatırılır.</w:t>
      </w:r>
    </w:p>
    <w:p w:rsidR="00560E5B" w:rsidRPr="00560E5B" w:rsidRDefault="00560E5B" w:rsidP="00560E5B">
      <w:pPr>
        <w:shd w:val="clear" w:color="auto" w:fill="FFFFFF"/>
        <w:spacing w:before="60" w:after="75" w:line="276" w:lineRule="auto"/>
        <w:ind w:left="135" w:right="135"/>
        <w:jc w:val="both"/>
        <w:rPr>
          <w:rFonts w:ascii="Arial" w:eastAsia="Times New Roman" w:hAnsi="Arial" w:cs="Arial"/>
          <w:color w:val="000000"/>
          <w:lang w:eastAsia="tr-TR"/>
        </w:rPr>
      </w:pPr>
      <w:r w:rsidRPr="00560E5B">
        <w:rPr>
          <w:rFonts w:ascii="Arial" w:eastAsia="Times New Roman" w:hAnsi="Arial" w:cs="Arial"/>
          <w:color w:val="000000"/>
          <w:lang w:eastAsia="tr-TR"/>
        </w:rPr>
        <w:t xml:space="preserve">Bir Mali seneye ait muamelatı </w:t>
      </w:r>
      <w:proofErr w:type="spellStart"/>
      <w:r w:rsidRPr="00560E5B">
        <w:rPr>
          <w:rFonts w:ascii="Arial" w:eastAsia="Times New Roman" w:hAnsi="Arial" w:cs="Arial"/>
          <w:color w:val="000000"/>
          <w:lang w:eastAsia="tr-TR"/>
        </w:rPr>
        <w:t>Sayıştayca</w:t>
      </w:r>
      <w:proofErr w:type="spellEnd"/>
      <w:r w:rsidRPr="00560E5B">
        <w:rPr>
          <w:rFonts w:ascii="Arial" w:eastAsia="Times New Roman" w:hAnsi="Arial" w:cs="Arial"/>
          <w:color w:val="000000"/>
          <w:lang w:eastAsia="tr-TR"/>
        </w:rPr>
        <w:t xml:space="preserve"> tetkik ve tasdik edildikten sonra zararı olduğu tahakkuk eden okulların döner sermayelerindeki zarar miktarı ertesi seneler zarfındaki karlardan mahsup edilmek suretiyle kapatılır.</w:t>
      </w:r>
    </w:p>
    <w:p w:rsidR="00560E5B" w:rsidRPr="00560E5B" w:rsidRDefault="00560E5B" w:rsidP="00560E5B">
      <w:pPr>
        <w:shd w:val="clear" w:color="auto" w:fill="FFFFFF"/>
        <w:spacing w:after="75" w:line="276" w:lineRule="auto"/>
        <w:ind w:left="135" w:right="135"/>
        <w:jc w:val="both"/>
        <w:rPr>
          <w:rFonts w:ascii="Arial" w:eastAsia="Times New Roman" w:hAnsi="Arial" w:cs="Arial"/>
          <w:color w:val="000000"/>
          <w:lang w:eastAsia="tr-TR"/>
        </w:rPr>
      </w:pPr>
      <w:r w:rsidRPr="00560E5B">
        <w:rPr>
          <w:rFonts w:ascii="Arial" w:eastAsia="Times New Roman" w:hAnsi="Arial" w:cs="Arial"/>
          <w:b/>
          <w:bCs/>
          <w:color w:val="000000"/>
          <w:lang w:eastAsia="tr-TR"/>
        </w:rPr>
        <w:t>Madde 9</w:t>
      </w:r>
      <w:r w:rsidRPr="00560E5B">
        <w:rPr>
          <w:rFonts w:ascii="Arial" w:eastAsia="Times New Roman" w:hAnsi="Arial" w:cs="Arial"/>
          <w:color w:val="000000"/>
          <w:lang w:eastAsia="tr-TR"/>
        </w:rPr>
        <w:t> - Bu kanun neşri tarihinden muteberdir.</w:t>
      </w:r>
    </w:p>
    <w:p w:rsidR="00560E5B" w:rsidRPr="00560E5B" w:rsidRDefault="00560E5B" w:rsidP="00560E5B">
      <w:pPr>
        <w:shd w:val="clear" w:color="auto" w:fill="FFFFFF"/>
        <w:spacing w:after="75" w:line="276" w:lineRule="auto"/>
        <w:ind w:left="135" w:right="135"/>
        <w:jc w:val="both"/>
        <w:rPr>
          <w:rFonts w:ascii="Arial" w:eastAsia="Times New Roman" w:hAnsi="Arial" w:cs="Arial"/>
          <w:color w:val="000000"/>
          <w:lang w:eastAsia="tr-TR"/>
        </w:rPr>
      </w:pPr>
      <w:r w:rsidRPr="00560E5B">
        <w:rPr>
          <w:rFonts w:ascii="Arial" w:eastAsia="Times New Roman" w:hAnsi="Arial" w:cs="Arial"/>
          <w:b/>
          <w:bCs/>
          <w:color w:val="000000"/>
          <w:lang w:eastAsia="tr-TR"/>
        </w:rPr>
        <w:t>Madde 10</w:t>
      </w:r>
      <w:r w:rsidRPr="00560E5B">
        <w:rPr>
          <w:rFonts w:ascii="Arial" w:eastAsia="Times New Roman" w:hAnsi="Arial" w:cs="Arial"/>
          <w:color w:val="000000"/>
          <w:lang w:eastAsia="tr-TR"/>
        </w:rPr>
        <w:t> - Bu kanunun hükümlerini icraya Maliye ve Milli Eğitim Bakanları memurdur.</w:t>
      </w:r>
    </w:p>
    <w:p w:rsidR="00194831" w:rsidRPr="00560E5B" w:rsidRDefault="00194831" w:rsidP="00560E5B">
      <w:pPr>
        <w:spacing w:line="276" w:lineRule="auto"/>
      </w:pPr>
    </w:p>
    <w:sectPr w:rsidR="00194831" w:rsidRPr="00560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44A84"/>
    <w:rsid w:val="00150BD9"/>
    <w:rsid w:val="00194831"/>
    <w:rsid w:val="004E7278"/>
    <w:rsid w:val="00560E5B"/>
    <w:rsid w:val="008854BA"/>
    <w:rsid w:val="009206C8"/>
    <w:rsid w:val="00975DF7"/>
    <w:rsid w:val="00BD6199"/>
    <w:rsid w:val="00F05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us.com.t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rpus.com.tr/" TargetMode="External"/><Relationship Id="rId12" Type="http://schemas.openxmlformats.org/officeDocument/2006/relationships/hyperlink" Target="https://www.corpus.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pus.com.tr/" TargetMode="External"/><Relationship Id="rId11" Type="http://schemas.openxmlformats.org/officeDocument/2006/relationships/hyperlink" Target="https://www.corpus.com.tr/" TargetMode="External"/><Relationship Id="rId5" Type="http://schemas.openxmlformats.org/officeDocument/2006/relationships/hyperlink" Target="https://www.corpus.com.tr/" TargetMode="External"/><Relationship Id="rId10" Type="http://schemas.openxmlformats.org/officeDocument/2006/relationships/hyperlink" Target="https://www.corpus.com.tr/" TargetMode="External"/><Relationship Id="rId4" Type="http://schemas.openxmlformats.org/officeDocument/2006/relationships/hyperlink" Target="https://www.corpus.com.tr/" TargetMode="External"/><Relationship Id="rId9" Type="http://schemas.openxmlformats.org/officeDocument/2006/relationships/hyperlink" Target="https://www.corpus.com.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2023-03-18T07:07:00Z</dcterms:created>
  <dcterms:modified xsi:type="dcterms:W3CDTF">2023-03-18T07:07:00Z</dcterms:modified>
</cp:coreProperties>
</file>